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C3" w:rsidRPr="00A560AD" w:rsidRDefault="00D626BD">
      <w:pPr>
        <w:tabs>
          <w:tab w:val="left" w:pos="3683"/>
        </w:tabs>
        <w:jc w:val="both"/>
        <w:rPr>
          <w:rFonts w:asciiTheme="majorBidi" w:hAnsiTheme="majorBidi" w:cstheme="majorBidi"/>
          <w:noProof/>
          <w:sz w:val="24"/>
          <w:szCs w:val="24"/>
        </w:rPr>
      </w:pPr>
      <w:r w:rsidRPr="00A560AD">
        <w:rPr>
          <w:rFonts w:asciiTheme="majorBidi" w:hAnsiTheme="majorBidi" w:cstheme="majorBidi"/>
          <w:noProof/>
          <w:sz w:val="24"/>
          <w:szCs w:val="24"/>
        </w:rPr>
        <w:tab/>
      </w:r>
      <w:r w:rsidRPr="00A560AD">
        <w:rPr>
          <w:rFonts w:asciiTheme="majorBidi" w:hAnsiTheme="majorBidi" w:cstheme="majorBidi"/>
          <w:noProof/>
          <w:sz w:val="24"/>
          <w:szCs w:val="24"/>
        </w:rPr>
        <w:drawing>
          <wp:inline distT="0" distB="0" distL="0" distR="0">
            <wp:extent cx="1181100" cy="987514"/>
            <wp:effectExtent l="0" t="0" r="0" b="3175"/>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185327" cy="991048"/>
                    </a:xfrm>
                    <a:prstGeom prst="rect">
                      <a:avLst/>
                    </a:prstGeom>
                    <a:noFill/>
                    <a:ln>
                      <a:noFill/>
                    </a:ln>
                  </pic:spPr>
                </pic:pic>
              </a:graphicData>
            </a:graphic>
          </wp:inline>
        </w:drawing>
      </w:r>
    </w:p>
    <w:p w:rsidR="00D221C3" w:rsidRPr="00A560AD" w:rsidRDefault="00D626BD">
      <w:pPr>
        <w:tabs>
          <w:tab w:val="left" w:pos="2760"/>
        </w:tabs>
        <w:jc w:val="center"/>
        <w:rPr>
          <w:rFonts w:asciiTheme="majorBidi" w:hAnsiTheme="majorBidi" w:cstheme="majorBidi"/>
          <w:bCs/>
          <w:sz w:val="28"/>
          <w:szCs w:val="28"/>
          <w:lang w:bidi="fa-IR"/>
        </w:rPr>
      </w:pPr>
      <w:r w:rsidRPr="00A560AD">
        <w:rPr>
          <w:rFonts w:asciiTheme="majorBidi" w:hAnsiTheme="majorBidi" w:cstheme="majorBidi"/>
          <w:bCs/>
          <w:sz w:val="28"/>
          <w:szCs w:val="28"/>
          <w:lang w:bidi="fa-IR"/>
        </w:rPr>
        <w:t>Islamic Republic of Afghanistan</w:t>
      </w:r>
    </w:p>
    <w:p w:rsidR="00D221C3" w:rsidRPr="00AE6D17" w:rsidRDefault="00D626BD" w:rsidP="00AE6D17">
      <w:pPr>
        <w:tabs>
          <w:tab w:val="left" w:pos="3120"/>
        </w:tabs>
        <w:jc w:val="center"/>
        <w:rPr>
          <w:rFonts w:asciiTheme="majorBidi" w:hAnsiTheme="majorBidi" w:cstheme="majorBidi"/>
          <w:bCs/>
          <w:sz w:val="28"/>
          <w:szCs w:val="28"/>
        </w:rPr>
      </w:pPr>
      <w:r w:rsidRPr="00A560AD">
        <w:rPr>
          <w:rFonts w:asciiTheme="majorBidi" w:hAnsiTheme="majorBidi" w:cstheme="majorBidi"/>
          <w:bCs/>
          <w:sz w:val="28"/>
          <w:szCs w:val="28"/>
        </w:rPr>
        <w:t>Ministry of Industry and commerce (MOIC)</w:t>
      </w:r>
    </w:p>
    <w:p w:rsidR="00593C7B" w:rsidRPr="00A560AD" w:rsidRDefault="00986AA7" w:rsidP="00593C7B">
      <w:pPr>
        <w:spacing w:before="240"/>
        <w:jc w:val="center"/>
        <w:rPr>
          <w:rFonts w:asciiTheme="majorBidi" w:hAnsiTheme="majorBidi" w:cstheme="majorBidi"/>
          <w:sz w:val="28"/>
          <w:szCs w:val="20"/>
        </w:rPr>
      </w:pPr>
      <w:r>
        <w:rPr>
          <w:rFonts w:asciiTheme="majorBidi" w:hAnsiTheme="majorBidi" w:cstheme="majorBidi"/>
          <w:sz w:val="28"/>
          <w:szCs w:val="20"/>
        </w:rPr>
        <w:t>Export Promotion Directorate</w:t>
      </w:r>
    </w:p>
    <w:p w:rsidR="00D221C3" w:rsidRPr="00A560AD" w:rsidRDefault="00D221C3">
      <w:pPr>
        <w:pStyle w:val="Heading1"/>
        <w:ind w:left="0"/>
        <w:rPr>
          <w:rFonts w:asciiTheme="majorBidi" w:hAnsiTheme="majorBidi" w:cstheme="majorBidi"/>
        </w:rPr>
      </w:pPr>
    </w:p>
    <w:p w:rsidR="00D221C3" w:rsidRPr="00A560AD" w:rsidRDefault="00D626BD">
      <w:pPr>
        <w:pStyle w:val="Heading1a"/>
        <w:keepNext w:val="0"/>
        <w:keepLines w:val="0"/>
        <w:tabs>
          <w:tab w:val="clear" w:pos="0"/>
        </w:tabs>
        <w:suppressAutoHyphens w:val="0"/>
        <w:spacing w:after="360" w:line="300" w:lineRule="atLeast"/>
        <w:rPr>
          <w:rFonts w:asciiTheme="majorBidi" w:hAnsiTheme="majorBidi" w:cstheme="majorBidi"/>
          <w:bCs/>
          <w:smallCaps w:val="0"/>
          <w:sz w:val="24"/>
          <w:szCs w:val="24"/>
        </w:rPr>
      </w:pPr>
      <w:r w:rsidRPr="00A560AD">
        <w:rPr>
          <w:rFonts w:asciiTheme="majorBidi" w:hAnsiTheme="majorBidi" w:cstheme="majorBidi"/>
          <w:bCs/>
          <w:smallCaps w:val="0"/>
          <w:sz w:val="24"/>
          <w:szCs w:val="24"/>
        </w:rPr>
        <w:t>TERMS OF REFERENCE</w:t>
      </w:r>
    </w:p>
    <w:p w:rsidR="00D221C3" w:rsidRPr="00A560AD" w:rsidRDefault="00D626BD">
      <w:pPr>
        <w:pStyle w:val="Heading1a"/>
        <w:keepNext w:val="0"/>
        <w:keepLines w:val="0"/>
        <w:tabs>
          <w:tab w:val="clear" w:pos="0"/>
        </w:tabs>
        <w:suppressAutoHyphens w:val="0"/>
        <w:spacing w:after="360" w:line="300" w:lineRule="atLeast"/>
        <w:rPr>
          <w:rFonts w:asciiTheme="majorBidi" w:hAnsiTheme="majorBidi" w:cstheme="majorBidi"/>
          <w:bCs/>
          <w:smallCaps w:val="0"/>
          <w:sz w:val="24"/>
          <w:szCs w:val="24"/>
        </w:rPr>
      </w:pPr>
      <w:r w:rsidRPr="00A560AD">
        <w:rPr>
          <w:rFonts w:asciiTheme="majorBidi" w:hAnsiTheme="majorBidi" w:cstheme="majorBidi"/>
          <w:bCs/>
          <w:smallCaps w:val="0"/>
          <w:sz w:val="24"/>
          <w:szCs w:val="24"/>
        </w:rPr>
        <w:t>FOR</w:t>
      </w:r>
    </w:p>
    <w:p w:rsidR="00D221C3" w:rsidRPr="00986AA7" w:rsidRDefault="006F3497" w:rsidP="00AE6D17">
      <w:pPr>
        <w:pStyle w:val="Heading1a"/>
        <w:keepNext w:val="0"/>
        <w:keepLines w:val="0"/>
        <w:tabs>
          <w:tab w:val="clear" w:pos="0"/>
        </w:tabs>
        <w:suppressAutoHyphens w:val="0"/>
        <w:spacing w:after="240" w:line="360" w:lineRule="auto"/>
        <w:rPr>
          <w:rFonts w:asciiTheme="majorBidi" w:hAnsiTheme="majorBidi" w:cstheme="majorBidi"/>
          <w:bCs/>
          <w:smallCaps w:val="0"/>
          <w:sz w:val="28"/>
          <w:szCs w:val="28"/>
        </w:rPr>
      </w:pPr>
      <w:r w:rsidRPr="00986AA7">
        <w:rPr>
          <w:rFonts w:asciiTheme="majorBidi" w:hAnsiTheme="majorBidi" w:cstheme="majorBidi"/>
          <w:bCs/>
          <w:smallCaps w:val="0"/>
          <w:sz w:val="28"/>
          <w:szCs w:val="28"/>
        </w:rPr>
        <w:t>(</w:t>
      </w:r>
      <w:r w:rsidR="001E0F8F">
        <w:rPr>
          <w:rFonts w:asciiTheme="majorBidi" w:hAnsiTheme="majorBidi" w:cstheme="majorBidi"/>
          <w:bCs/>
          <w:smallCaps w:val="0"/>
          <w:sz w:val="28"/>
          <w:szCs w:val="28"/>
        </w:rPr>
        <w:t>Branding and promotional material for Afghanistan’s exports</w:t>
      </w:r>
      <w:r w:rsidRPr="00986AA7">
        <w:rPr>
          <w:rFonts w:asciiTheme="majorBidi" w:hAnsiTheme="majorBidi" w:cstheme="majorBidi"/>
          <w:bCs/>
          <w:smallCaps w:val="0"/>
          <w:sz w:val="28"/>
          <w:szCs w:val="28"/>
        </w:rPr>
        <w:t>)</w:t>
      </w:r>
    </w:p>
    <w:p w:rsidR="00D221C3" w:rsidRPr="00A560AD" w:rsidRDefault="00D626BD">
      <w:pPr>
        <w:pStyle w:val="Heading1a"/>
        <w:keepNext w:val="0"/>
        <w:keepLines w:val="0"/>
        <w:tabs>
          <w:tab w:val="clear" w:pos="0"/>
        </w:tabs>
        <w:suppressAutoHyphens w:val="0"/>
        <w:rPr>
          <w:rFonts w:asciiTheme="majorBidi" w:hAnsiTheme="majorBidi" w:cstheme="majorBidi"/>
          <w:b w:val="0"/>
          <w:bCs/>
          <w:smallCaps w:val="0"/>
          <w:sz w:val="24"/>
          <w:szCs w:val="24"/>
        </w:rPr>
      </w:pPr>
      <w:r w:rsidRPr="00A560AD">
        <w:rPr>
          <w:rFonts w:asciiTheme="majorBidi" w:hAnsiTheme="majorBidi" w:cstheme="majorBidi"/>
          <w:b w:val="0"/>
          <w:bCs/>
          <w:i/>
          <w:iCs/>
          <w:smallCaps w:val="0"/>
          <w:sz w:val="24"/>
          <w:szCs w:val="24"/>
        </w:rPr>
        <w:t>[Lump Sum</w:t>
      </w:r>
      <w:r w:rsidRPr="00A560AD">
        <w:rPr>
          <w:rFonts w:asciiTheme="majorBidi" w:hAnsiTheme="majorBidi" w:cstheme="majorBidi"/>
          <w:b w:val="0"/>
          <w:bCs/>
          <w:smallCaps w:val="0"/>
          <w:sz w:val="24"/>
          <w:szCs w:val="24"/>
        </w:rPr>
        <w:t>]</w:t>
      </w: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2E6F5A" w:rsidRDefault="002E6F5A">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2E6F5A" w:rsidRDefault="002E6F5A">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2E6F5A" w:rsidRDefault="002E6F5A">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2E6F5A" w:rsidRDefault="002E6F5A">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2E6F5A" w:rsidRDefault="002E6F5A">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2E6F5A" w:rsidRDefault="002E6F5A">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2E6F5A" w:rsidRDefault="002E6F5A">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2E6F5A" w:rsidRDefault="002E6F5A">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2E6F5A" w:rsidRDefault="002E6F5A">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221C3">
      <w:pPr>
        <w:pStyle w:val="Heading1a"/>
        <w:keepNext w:val="0"/>
        <w:keepLines w:val="0"/>
        <w:tabs>
          <w:tab w:val="clear" w:pos="0"/>
        </w:tabs>
        <w:suppressAutoHyphens w:val="0"/>
        <w:jc w:val="both"/>
        <w:rPr>
          <w:rFonts w:asciiTheme="majorBidi" w:hAnsiTheme="majorBidi" w:cstheme="majorBidi"/>
          <w:b w:val="0"/>
          <w:bCs/>
          <w:smallCaps w:val="0"/>
          <w:sz w:val="24"/>
          <w:szCs w:val="24"/>
        </w:rPr>
      </w:pPr>
    </w:p>
    <w:p w:rsidR="00D221C3" w:rsidRPr="00A560AD" w:rsidRDefault="00D626BD" w:rsidP="00410BB3">
      <w:pPr>
        <w:pStyle w:val="Heading1a"/>
        <w:keepNext w:val="0"/>
        <w:keepLines w:val="0"/>
        <w:tabs>
          <w:tab w:val="clear" w:pos="0"/>
        </w:tabs>
        <w:suppressAutoHyphens w:val="0"/>
        <w:jc w:val="both"/>
        <w:rPr>
          <w:rFonts w:asciiTheme="majorBidi" w:hAnsiTheme="majorBidi" w:cstheme="majorBidi"/>
          <w:smallCaps w:val="0"/>
          <w:sz w:val="24"/>
          <w:szCs w:val="24"/>
        </w:rPr>
      </w:pPr>
      <w:r w:rsidRPr="00A560AD">
        <w:rPr>
          <w:rFonts w:asciiTheme="majorBidi" w:hAnsiTheme="majorBidi" w:cstheme="majorBidi"/>
          <w:smallCaps w:val="0"/>
          <w:sz w:val="24"/>
          <w:szCs w:val="24"/>
        </w:rPr>
        <w:t>Contract R</w:t>
      </w:r>
      <w:r w:rsidR="00897B10">
        <w:rPr>
          <w:rFonts w:asciiTheme="majorBidi" w:hAnsiTheme="majorBidi" w:cstheme="majorBidi"/>
          <w:smallCaps w:val="0"/>
          <w:sz w:val="24"/>
          <w:szCs w:val="24"/>
        </w:rPr>
        <w:t>eference No: MOIC/QCBS/CS/99/002</w:t>
      </w:r>
      <w:r w:rsidRPr="00A560AD">
        <w:rPr>
          <w:rFonts w:asciiTheme="majorBidi" w:hAnsiTheme="majorBidi" w:cstheme="majorBidi"/>
          <w:smallCaps w:val="0"/>
          <w:sz w:val="24"/>
          <w:szCs w:val="24"/>
        </w:rPr>
        <w:t xml:space="preserve"> </w:t>
      </w:r>
    </w:p>
    <w:p w:rsidR="00D221C3" w:rsidRPr="00A560AD" w:rsidRDefault="00D626BD">
      <w:pPr>
        <w:pStyle w:val="Heading1a"/>
        <w:keepNext w:val="0"/>
        <w:keepLines w:val="0"/>
        <w:tabs>
          <w:tab w:val="clear" w:pos="0"/>
        </w:tabs>
        <w:suppressAutoHyphens w:val="0"/>
        <w:jc w:val="both"/>
        <w:rPr>
          <w:rFonts w:asciiTheme="majorBidi" w:hAnsiTheme="majorBidi" w:cstheme="majorBidi"/>
          <w:smallCaps w:val="0"/>
          <w:sz w:val="24"/>
          <w:szCs w:val="24"/>
        </w:rPr>
      </w:pPr>
      <w:r w:rsidRPr="00A560AD">
        <w:rPr>
          <w:rFonts w:asciiTheme="majorBidi" w:hAnsiTheme="majorBidi" w:cstheme="majorBidi"/>
          <w:smallCaps w:val="0"/>
          <w:sz w:val="24"/>
          <w:szCs w:val="24"/>
        </w:rPr>
        <w:t>Fiscal Year: 1399</w:t>
      </w:r>
    </w:p>
    <w:p w:rsidR="00AE6D17" w:rsidRPr="00A560AD" w:rsidRDefault="00AE6D17">
      <w:pPr>
        <w:jc w:val="both"/>
        <w:rPr>
          <w:rFonts w:asciiTheme="majorBidi" w:eastAsia="Times New Roman" w:hAnsiTheme="majorBidi" w:cstheme="majorBidi"/>
          <w:b/>
          <w:bCs/>
          <w:sz w:val="24"/>
          <w:szCs w:val="24"/>
        </w:rPr>
      </w:pPr>
    </w:p>
    <w:p w:rsidR="00D221C3" w:rsidRPr="00A560AD" w:rsidRDefault="00D221C3">
      <w:pPr>
        <w:jc w:val="both"/>
        <w:rPr>
          <w:rFonts w:asciiTheme="majorBidi" w:eastAsia="Times New Roman" w:hAnsiTheme="majorBidi" w:cstheme="majorBidi"/>
          <w:b/>
          <w:bCs/>
          <w:sz w:val="24"/>
          <w:szCs w:val="24"/>
        </w:rPr>
      </w:pPr>
    </w:p>
    <w:p w:rsidR="00D221C3" w:rsidRPr="00A560AD" w:rsidRDefault="00D626BD" w:rsidP="006F3497">
      <w:pPr>
        <w:pStyle w:val="Heading1"/>
        <w:spacing w:before="240"/>
        <w:rPr>
          <w:rFonts w:asciiTheme="majorBidi" w:hAnsiTheme="majorBidi" w:cstheme="majorBidi"/>
        </w:rPr>
      </w:pPr>
      <w:bookmarkStart w:id="0" w:name="_Toc36810230"/>
      <w:r w:rsidRPr="00A560AD">
        <w:rPr>
          <w:rFonts w:asciiTheme="majorBidi" w:hAnsiTheme="majorBidi" w:cstheme="majorBidi"/>
        </w:rPr>
        <w:lastRenderedPageBreak/>
        <w:t xml:space="preserve">  </w:t>
      </w:r>
      <w:r w:rsidR="0054659D" w:rsidRPr="00A560AD">
        <w:rPr>
          <w:rFonts w:asciiTheme="majorBidi" w:hAnsiTheme="majorBidi" w:cstheme="majorBidi"/>
        </w:rPr>
        <w:t xml:space="preserve"> </w:t>
      </w:r>
      <w:r w:rsidRPr="00A560AD">
        <w:rPr>
          <w:rFonts w:asciiTheme="majorBidi" w:hAnsiTheme="majorBidi" w:cstheme="majorBidi"/>
        </w:rPr>
        <w:t>Background:</w:t>
      </w:r>
      <w:bookmarkEnd w:id="0"/>
    </w:p>
    <w:p w:rsidR="00D221C3" w:rsidRPr="00A560AD" w:rsidRDefault="00D626BD" w:rsidP="006F3497">
      <w:pPr>
        <w:spacing w:before="240"/>
        <w:jc w:val="both"/>
        <w:rPr>
          <w:rFonts w:asciiTheme="majorBidi" w:hAnsiTheme="majorBidi" w:cstheme="majorBidi"/>
          <w:sz w:val="24"/>
          <w:szCs w:val="24"/>
        </w:rPr>
      </w:pPr>
      <w:r w:rsidRPr="00A560AD">
        <w:rPr>
          <w:rFonts w:asciiTheme="majorBidi" w:hAnsiTheme="majorBidi" w:cstheme="majorBidi"/>
          <w:sz w:val="24"/>
          <w:szCs w:val="24"/>
        </w:rPr>
        <w:t>Ministry of industry and commerce is one of the key organizations in Afghanistan Islamic republic government. In the present time, based on article number 10</w:t>
      </w:r>
      <w:r w:rsidRPr="00A560AD">
        <w:rPr>
          <w:rFonts w:asciiTheme="majorBidi" w:hAnsiTheme="majorBidi" w:cstheme="majorBidi"/>
          <w:sz w:val="24"/>
          <w:szCs w:val="24"/>
          <w:vertAlign w:val="superscript"/>
        </w:rPr>
        <w:t>th</w:t>
      </w:r>
      <w:r w:rsidRPr="00A560AD">
        <w:rPr>
          <w:rFonts w:asciiTheme="majorBidi" w:hAnsiTheme="majorBidi" w:cstheme="majorBidi"/>
          <w:sz w:val="24"/>
          <w:szCs w:val="24"/>
        </w:rPr>
        <w:t xml:space="preserve"> of constitution law, the ministry has set activities in accordance to free market economy system and private sector support and development. Some key and very important duties of ministry of industry and commerce are as follows:</w:t>
      </w:r>
    </w:p>
    <w:p w:rsidR="00D221C3" w:rsidRPr="00A560AD" w:rsidRDefault="00D626BD" w:rsidP="00897B10">
      <w:pPr>
        <w:jc w:val="both"/>
        <w:rPr>
          <w:rFonts w:asciiTheme="majorBidi" w:hAnsiTheme="majorBidi" w:cstheme="majorBidi"/>
          <w:b/>
          <w:bCs/>
          <w:sz w:val="24"/>
          <w:szCs w:val="24"/>
        </w:rPr>
      </w:pPr>
      <w:r w:rsidRPr="00A560AD">
        <w:rPr>
          <w:rFonts w:asciiTheme="majorBidi" w:hAnsiTheme="majorBidi" w:cstheme="majorBidi"/>
          <w:sz w:val="24"/>
          <w:szCs w:val="24"/>
        </w:rPr>
        <w:t xml:space="preserve">Registration of business and their license issuance, creating business environment and opportunities across the country, attracting the (FDIs), Preparing policies for supporting domestic productions and industries, developing industrial parks and making effective supporting policies and procedures in this field. Holding national and international exhibitions for introducing Afghan productions and market creation, encouraging MSMEs across the country, creating roadmap for trade improvement and equilibrium of balance of payment, policies on export promotion (substitute of import), creation of trade and transit relations and signing agreements with the counties, air corridor arrangements and other related activities. Currently, MOIC is committed to focus more on private sector development and domestic investment so it can approach the goals mentioned above. Substantially, reaching the determined economic indexes such as </w:t>
      </w:r>
      <w:r w:rsidR="00897B10">
        <w:rPr>
          <w:rFonts w:asciiTheme="majorBidi" w:hAnsiTheme="majorBidi" w:cstheme="majorBidi"/>
          <w:sz w:val="24"/>
          <w:szCs w:val="24"/>
        </w:rPr>
        <w:t xml:space="preserve">increasing of balance of trade, economic growth rate, export promotion and finding alternative markets </w:t>
      </w:r>
      <w:r w:rsidRPr="00A560AD">
        <w:rPr>
          <w:rFonts w:asciiTheme="majorBidi" w:hAnsiTheme="majorBidi" w:cstheme="majorBidi"/>
          <w:sz w:val="24"/>
          <w:szCs w:val="24"/>
        </w:rPr>
        <w:t xml:space="preserve">and others need to be planned precise and lay them on priority of the programs as well. </w:t>
      </w:r>
    </w:p>
    <w:p w:rsidR="00897B10" w:rsidRPr="00897B10" w:rsidRDefault="00897B10" w:rsidP="00897B10">
      <w:pPr>
        <w:jc w:val="both"/>
        <w:rPr>
          <w:rFonts w:asciiTheme="majorBidi" w:hAnsiTheme="majorBidi" w:cstheme="majorBidi"/>
          <w:sz w:val="24"/>
          <w:szCs w:val="18"/>
        </w:rPr>
      </w:pPr>
      <w:r w:rsidRPr="00AE6D17">
        <w:rPr>
          <w:rStyle w:val="HeadingChar"/>
        </w:rPr>
        <w:t>Vision</w:t>
      </w:r>
      <w:r w:rsidRPr="00897B10">
        <w:rPr>
          <w:rFonts w:asciiTheme="majorBidi" w:hAnsiTheme="majorBidi" w:cstheme="majorBidi"/>
          <w:sz w:val="24"/>
          <w:szCs w:val="18"/>
        </w:rPr>
        <w:t>: The foundation for creating a flexible, proficient and viable private sector which is the driving force behind inclusive and sustainable economic growth and ensuring poverty reduction in the country.</w:t>
      </w:r>
    </w:p>
    <w:p w:rsidR="00897B10" w:rsidRPr="00897B10" w:rsidRDefault="00897B10" w:rsidP="00897B10">
      <w:pPr>
        <w:jc w:val="both"/>
        <w:rPr>
          <w:rFonts w:asciiTheme="majorBidi" w:hAnsiTheme="majorBidi" w:cstheme="majorBidi"/>
          <w:sz w:val="24"/>
          <w:szCs w:val="18"/>
        </w:rPr>
      </w:pPr>
      <w:r w:rsidRPr="00AE6D17">
        <w:rPr>
          <w:rStyle w:val="HeadingChar"/>
        </w:rPr>
        <w:t>Mission</w:t>
      </w:r>
      <w:r w:rsidRPr="00897B10">
        <w:rPr>
          <w:rFonts w:asciiTheme="majorBidi" w:hAnsiTheme="majorBidi" w:cstheme="majorBidi"/>
          <w:sz w:val="24"/>
          <w:szCs w:val="18"/>
        </w:rPr>
        <w:t>: Active contribution in the growth of the country's economy through encouragement and support of the private sector with the participation of relevant authorities.</w:t>
      </w:r>
    </w:p>
    <w:p w:rsidR="00D221C3" w:rsidRPr="00897B10" w:rsidRDefault="00D626BD" w:rsidP="00897B10">
      <w:pPr>
        <w:rPr>
          <w:rFonts w:asciiTheme="majorBidi" w:hAnsiTheme="majorBidi" w:cstheme="majorBidi"/>
          <w:sz w:val="24"/>
          <w:szCs w:val="24"/>
        </w:rPr>
      </w:pPr>
      <w:r w:rsidRPr="00A560AD">
        <w:rPr>
          <w:rFonts w:asciiTheme="majorBidi" w:hAnsiTheme="majorBidi" w:cstheme="majorBidi"/>
          <w:b/>
          <w:bCs/>
          <w:sz w:val="24"/>
          <w:szCs w:val="24"/>
        </w:rPr>
        <w:br w:type="page"/>
      </w:r>
    </w:p>
    <w:p w:rsidR="00D221C3" w:rsidRPr="00A560AD" w:rsidRDefault="00D626BD" w:rsidP="00AE6D17">
      <w:pPr>
        <w:pStyle w:val="Heading"/>
      </w:pPr>
      <w:bookmarkStart w:id="1" w:name="_Toc34683334"/>
      <w:r w:rsidRPr="00A560AD">
        <w:lastRenderedPageBreak/>
        <w:t>General Information</w:t>
      </w:r>
    </w:p>
    <w:p w:rsidR="00D221C3" w:rsidRPr="00A560AD" w:rsidRDefault="00D626BD" w:rsidP="00426768">
      <w:pPr>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The project was developed by Ministry of Industry and Commerce of</w:t>
      </w:r>
      <w:r w:rsidR="00426768">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the Government of Afghanistan (</w:t>
      </w:r>
      <w:proofErr w:type="spellStart"/>
      <w:r w:rsidRPr="00A560AD">
        <w:rPr>
          <w:rFonts w:asciiTheme="majorBidi" w:hAnsiTheme="majorBidi" w:cstheme="majorBidi"/>
          <w:color w:val="000000"/>
          <w:sz w:val="24"/>
          <w:szCs w:val="24"/>
        </w:rPr>
        <w:t>GoA</w:t>
      </w:r>
      <w:proofErr w:type="spellEnd"/>
      <w:r w:rsidRPr="00A560AD">
        <w:rPr>
          <w:rFonts w:asciiTheme="majorBidi" w:hAnsiTheme="majorBidi" w:cstheme="majorBidi"/>
          <w:color w:val="000000"/>
          <w:sz w:val="24"/>
          <w:szCs w:val="24"/>
        </w:rPr>
        <w:t>). The assistance provided under the project aims at</w:t>
      </w:r>
      <w:r w:rsidR="00426768">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supporting th</w:t>
      </w:r>
      <w:r w:rsidR="00897B10">
        <w:rPr>
          <w:rFonts w:asciiTheme="majorBidi" w:hAnsiTheme="majorBidi" w:cstheme="majorBidi"/>
          <w:color w:val="000000"/>
          <w:sz w:val="24"/>
          <w:szCs w:val="24"/>
        </w:rPr>
        <w:t>e international trade and</w:t>
      </w:r>
      <w:r w:rsidRPr="00A560AD">
        <w:rPr>
          <w:rFonts w:asciiTheme="majorBidi" w:hAnsiTheme="majorBidi" w:cstheme="majorBidi"/>
          <w:color w:val="000000"/>
          <w:sz w:val="24"/>
          <w:szCs w:val="24"/>
        </w:rPr>
        <w:t xml:space="preserve"> to enhance domestic and foreign</w:t>
      </w:r>
      <w:r w:rsidR="00426768">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investments in the country. Accomplishment of the project objectives will support the</w:t>
      </w:r>
      <w:r w:rsidR="00426768">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 xml:space="preserve">achievement of the priorities outlined in the Afghanistan National Development </w:t>
      </w:r>
      <w:proofErr w:type="gramStart"/>
      <w:r w:rsidRPr="00A560AD">
        <w:rPr>
          <w:rFonts w:asciiTheme="majorBidi" w:hAnsiTheme="majorBidi" w:cstheme="majorBidi"/>
          <w:color w:val="000000"/>
          <w:sz w:val="24"/>
          <w:szCs w:val="24"/>
        </w:rPr>
        <w:t xml:space="preserve">Strategy </w:t>
      </w:r>
      <w:r w:rsidR="00426768">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and</w:t>
      </w:r>
      <w:proofErr w:type="gramEnd"/>
      <w:r w:rsidRPr="00A560AD">
        <w:rPr>
          <w:rFonts w:asciiTheme="majorBidi" w:hAnsiTheme="majorBidi" w:cstheme="majorBidi"/>
          <w:color w:val="000000"/>
          <w:sz w:val="24"/>
          <w:szCs w:val="24"/>
        </w:rPr>
        <w:t xml:space="preserve"> reduction of poverty through employment generation, and revitalization of the</w:t>
      </w:r>
      <w:r w:rsidR="00426768">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private sector.</w:t>
      </w:r>
    </w:p>
    <w:p w:rsidR="00D221C3" w:rsidRPr="00A560AD" w:rsidRDefault="00D626BD">
      <w:pPr>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 xml:space="preserve">Overall </w:t>
      </w:r>
      <w:r w:rsidR="00FC0110" w:rsidRPr="00A560AD">
        <w:rPr>
          <w:rFonts w:asciiTheme="majorBidi" w:hAnsiTheme="majorBidi" w:cstheme="majorBidi"/>
          <w:color w:val="000000"/>
          <w:sz w:val="24"/>
          <w:szCs w:val="24"/>
        </w:rPr>
        <w:t>Program</w:t>
      </w:r>
      <w:r w:rsidRPr="00A560AD">
        <w:rPr>
          <w:rFonts w:asciiTheme="majorBidi" w:hAnsiTheme="majorBidi" w:cstheme="majorBidi"/>
          <w:color w:val="000000"/>
          <w:sz w:val="24"/>
          <w:szCs w:val="24"/>
        </w:rPr>
        <w:t xml:space="preserve"> is assisting the Government of Afghanistan in:</w:t>
      </w:r>
    </w:p>
    <w:p w:rsidR="00D221C3" w:rsidRPr="00A560AD" w:rsidRDefault="00D626BD">
      <w:pPr>
        <w:pStyle w:val="ListParagraph"/>
        <w:numPr>
          <w:ilvl w:val="0"/>
          <w:numId w:val="1"/>
        </w:numPr>
        <w:spacing w:after="120" w:line="264" w:lineRule="auto"/>
        <w:ind w:left="45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Reactivating economic activity</w:t>
      </w:r>
    </w:p>
    <w:p w:rsidR="00D221C3" w:rsidRDefault="000E04DC">
      <w:pPr>
        <w:pStyle w:val="ListParagraph"/>
        <w:numPr>
          <w:ilvl w:val="0"/>
          <w:numId w:val="1"/>
        </w:numPr>
        <w:spacing w:after="120" w:line="264" w:lineRule="auto"/>
        <w:ind w:left="450"/>
        <w:jc w:val="both"/>
        <w:rPr>
          <w:rFonts w:asciiTheme="majorBidi" w:hAnsiTheme="majorBidi" w:cstheme="majorBidi"/>
          <w:color w:val="000000"/>
          <w:sz w:val="24"/>
          <w:szCs w:val="24"/>
        </w:rPr>
      </w:pPr>
      <w:r>
        <w:rPr>
          <w:rFonts w:asciiTheme="majorBidi" w:hAnsiTheme="majorBidi" w:cstheme="majorBidi"/>
          <w:color w:val="000000"/>
          <w:sz w:val="24"/>
          <w:szCs w:val="24"/>
        </w:rPr>
        <w:t>Branding Afghanistan competitive products</w:t>
      </w:r>
    </w:p>
    <w:p w:rsidR="000E04DC" w:rsidRDefault="000E04DC">
      <w:pPr>
        <w:pStyle w:val="ListParagraph"/>
        <w:numPr>
          <w:ilvl w:val="0"/>
          <w:numId w:val="1"/>
        </w:numPr>
        <w:spacing w:after="120" w:line="264" w:lineRule="auto"/>
        <w:ind w:left="450"/>
        <w:jc w:val="both"/>
        <w:rPr>
          <w:rFonts w:asciiTheme="majorBidi" w:hAnsiTheme="majorBidi" w:cstheme="majorBidi"/>
          <w:color w:val="000000"/>
          <w:sz w:val="24"/>
          <w:szCs w:val="24"/>
        </w:rPr>
      </w:pPr>
      <w:r>
        <w:rPr>
          <w:rFonts w:asciiTheme="majorBidi" w:hAnsiTheme="majorBidi" w:cstheme="majorBidi"/>
          <w:color w:val="000000"/>
          <w:sz w:val="24"/>
          <w:szCs w:val="24"/>
        </w:rPr>
        <w:t>Internationalization of products</w:t>
      </w:r>
    </w:p>
    <w:p w:rsidR="000E04DC" w:rsidRDefault="000E04DC">
      <w:pPr>
        <w:pStyle w:val="ListParagraph"/>
        <w:numPr>
          <w:ilvl w:val="0"/>
          <w:numId w:val="1"/>
        </w:numPr>
        <w:spacing w:after="120" w:line="264" w:lineRule="auto"/>
        <w:ind w:left="45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Indicating a positive picture of Afghanistan </w:t>
      </w:r>
    </w:p>
    <w:p w:rsidR="000E04DC" w:rsidRPr="00A560AD" w:rsidRDefault="000E04DC">
      <w:pPr>
        <w:pStyle w:val="ListParagraph"/>
        <w:numPr>
          <w:ilvl w:val="0"/>
          <w:numId w:val="1"/>
        </w:numPr>
        <w:spacing w:after="120" w:line="264" w:lineRule="auto"/>
        <w:ind w:left="450"/>
        <w:jc w:val="both"/>
        <w:rPr>
          <w:rFonts w:asciiTheme="majorBidi" w:hAnsiTheme="majorBidi" w:cstheme="majorBidi"/>
          <w:color w:val="000000"/>
          <w:sz w:val="24"/>
          <w:szCs w:val="24"/>
        </w:rPr>
      </w:pPr>
      <w:r>
        <w:rPr>
          <w:rFonts w:asciiTheme="majorBidi" w:hAnsiTheme="majorBidi" w:cstheme="majorBidi"/>
          <w:color w:val="000000"/>
          <w:sz w:val="24"/>
          <w:szCs w:val="24"/>
        </w:rPr>
        <w:t>Alternative markets for Afghanistan products</w:t>
      </w:r>
    </w:p>
    <w:p w:rsidR="00D221C3" w:rsidRPr="00A560AD" w:rsidRDefault="00D626BD">
      <w:pPr>
        <w:pStyle w:val="ListParagraph"/>
        <w:numPr>
          <w:ilvl w:val="0"/>
          <w:numId w:val="1"/>
        </w:numPr>
        <w:spacing w:after="120" w:line="264" w:lineRule="auto"/>
        <w:ind w:left="45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Supporting the transition from a state-owned and managed economy to a modern, private sector-led economy</w:t>
      </w:r>
    </w:p>
    <w:p w:rsidR="00D221C3" w:rsidRPr="00A560AD" w:rsidRDefault="00D626BD">
      <w:pPr>
        <w:pStyle w:val="ListParagraph"/>
        <w:numPr>
          <w:ilvl w:val="0"/>
          <w:numId w:val="1"/>
        </w:numPr>
        <w:spacing w:after="120" w:line="264" w:lineRule="auto"/>
        <w:ind w:left="45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Creating an enabling business environment for international and local investors;</w:t>
      </w:r>
    </w:p>
    <w:p w:rsidR="00D221C3" w:rsidRDefault="00D626BD">
      <w:pPr>
        <w:pStyle w:val="ListParagraph"/>
        <w:numPr>
          <w:ilvl w:val="0"/>
          <w:numId w:val="1"/>
        </w:numPr>
        <w:spacing w:after="0" w:line="264" w:lineRule="auto"/>
        <w:ind w:left="45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Supporting the competitiveness of Afghanistan exports in international markets.</w:t>
      </w:r>
    </w:p>
    <w:p w:rsidR="000E04DC" w:rsidRPr="000E04DC" w:rsidRDefault="000E04DC" w:rsidP="000E04DC">
      <w:pPr>
        <w:spacing w:after="0" w:line="264" w:lineRule="auto"/>
        <w:jc w:val="both"/>
        <w:rPr>
          <w:rFonts w:asciiTheme="majorBidi" w:hAnsiTheme="majorBidi" w:cstheme="majorBidi"/>
          <w:color w:val="000000"/>
          <w:sz w:val="24"/>
          <w:szCs w:val="24"/>
        </w:rPr>
      </w:pPr>
    </w:p>
    <w:p w:rsidR="00D221C3" w:rsidRPr="00A560AD" w:rsidRDefault="000E04DC" w:rsidP="000E04DC">
      <w:pPr>
        <w:spacing w:line="264" w:lineRule="auto"/>
        <w:jc w:val="both"/>
        <w:rPr>
          <w:rFonts w:asciiTheme="majorBidi" w:hAnsiTheme="majorBidi" w:cstheme="majorBidi"/>
          <w:color w:val="000000"/>
          <w:sz w:val="24"/>
          <w:szCs w:val="24"/>
        </w:rPr>
      </w:pPr>
      <w:r>
        <w:rPr>
          <w:rFonts w:asciiTheme="majorBidi" w:hAnsiTheme="majorBidi" w:cstheme="majorBidi"/>
          <w:color w:val="000000"/>
          <w:sz w:val="24"/>
          <w:szCs w:val="24"/>
        </w:rPr>
        <w:t>Furthermore, the project will directly and indirectly impact the followings:</w:t>
      </w:r>
    </w:p>
    <w:p w:rsidR="000E04DC" w:rsidRPr="000E04DC" w:rsidRDefault="00D626BD" w:rsidP="000E04DC">
      <w:pPr>
        <w:pStyle w:val="ListParagraph"/>
        <w:numPr>
          <w:ilvl w:val="0"/>
          <w:numId w:val="2"/>
        </w:numPr>
        <w:spacing w:after="120" w:line="264" w:lineRule="auto"/>
        <w:ind w:left="360" w:right="-4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Establishment/expansion of value chains by clustering similar or linked industries</w:t>
      </w:r>
    </w:p>
    <w:p w:rsidR="00D221C3" w:rsidRPr="00A560AD" w:rsidRDefault="00D626BD">
      <w:pPr>
        <w:pStyle w:val="ListParagraph"/>
        <w:numPr>
          <w:ilvl w:val="0"/>
          <w:numId w:val="2"/>
        </w:numPr>
        <w:spacing w:after="120" w:line="264" w:lineRule="auto"/>
        <w:ind w:left="360" w:right="-4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Stimulation and absorption of new technologies through technology parks</w:t>
      </w:r>
    </w:p>
    <w:p w:rsidR="00D221C3" w:rsidRPr="00A560AD" w:rsidRDefault="00D626BD">
      <w:pPr>
        <w:pStyle w:val="ListParagraph"/>
        <w:numPr>
          <w:ilvl w:val="0"/>
          <w:numId w:val="2"/>
        </w:numPr>
        <w:spacing w:after="120" w:line="264" w:lineRule="auto"/>
        <w:ind w:left="360" w:right="-4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Incubation of new businesses</w:t>
      </w:r>
    </w:p>
    <w:p w:rsidR="00D221C3" w:rsidRPr="00A560AD" w:rsidRDefault="00D626BD">
      <w:pPr>
        <w:pStyle w:val="ListParagraph"/>
        <w:numPr>
          <w:ilvl w:val="0"/>
          <w:numId w:val="2"/>
        </w:numPr>
        <w:spacing w:after="120" w:line="264" w:lineRule="auto"/>
        <w:ind w:left="360" w:right="-4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Catalyzing economic activity in specific locations</w:t>
      </w:r>
    </w:p>
    <w:p w:rsidR="00D221C3" w:rsidRPr="00A560AD" w:rsidRDefault="00D626BD">
      <w:pPr>
        <w:pStyle w:val="ListParagraph"/>
        <w:numPr>
          <w:ilvl w:val="0"/>
          <w:numId w:val="2"/>
        </w:numPr>
        <w:spacing w:after="120" w:line="264" w:lineRule="auto"/>
        <w:ind w:left="360" w:right="-4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Provision of stable infrastructure and competitively priced land and services for   businesses</w:t>
      </w:r>
    </w:p>
    <w:p w:rsidR="00D221C3" w:rsidRPr="00A560AD" w:rsidRDefault="00D626BD">
      <w:pPr>
        <w:pStyle w:val="ListParagraph"/>
        <w:numPr>
          <w:ilvl w:val="0"/>
          <w:numId w:val="2"/>
        </w:numPr>
        <w:spacing w:after="120" w:line="264" w:lineRule="auto"/>
        <w:ind w:left="360" w:right="-4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Stimulation of export industry through establishment of tax free zones, bonded warehouses and efficient trading and transport infrastructure and trade related services</w:t>
      </w:r>
    </w:p>
    <w:p w:rsidR="00D221C3" w:rsidRPr="00A560AD" w:rsidRDefault="00D626BD">
      <w:pPr>
        <w:pStyle w:val="ListParagraph"/>
        <w:numPr>
          <w:ilvl w:val="0"/>
          <w:numId w:val="2"/>
        </w:numPr>
        <w:spacing w:after="120" w:line="264" w:lineRule="auto"/>
        <w:ind w:left="360" w:right="-4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Assurance of security for business investments and assets through the location specific provision of security services</w:t>
      </w:r>
    </w:p>
    <w:p w:rsidR="00D221C3" w:rsidRPr="00A560AD" w:rsidRDefault="00D626BD">
      <w:pPr>
        <w:pStyle w:val="ListParagraph"/>
        <w:numPr>
          <w:ilvl w:val="0"/>
          <w:numId w:val="2"/>
        </w:numPr>
        <w:spacing w:after="120" w:line="264" w:lineRule="auto"/>
        <w:ind w:left="360" w:right="-4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Concentrating the location of industries for improved municipal zoning, urban planning and/or environmental impact management</w:t>
      </w:r>
    </w:p>
    <w:p w:rsidR="00D221C3" w:rsidRPr="00A560AD" w:rsidRDefault="00D626BD" w:rsidP="00AE6D17">
      <w:pPr>
        <w:pStyle w:val="Heading"/>
      </w:pPr>
      <w:bookmarkStart w:id="2" w:name="_Toc36810231"/>
      <w:r w:rsidRPr="00A560AD">
        <w:t>The objectives</w:t>
      </w:r>
      <w:bookmarkEnd w:id="1"/>
      <w:bookmarkEnd w:id="2"/>
    </w:p>
    <w:p w:rsidR="00A560AD" w:rsidRPr="00A560AD" w:rsidRDefault="00A560AD" w:rsidP="00A560AD">
      <w:pPr>
        <w:jc w:val="both"/>
        <w:rPr>
          <w:rFonts w:asciiTheme="majorBidi" w:hAnsiTheme="majorBidi" w:cstheme="majorBidi"/>
          <w:sz w:val="24"/>
          <w:szCs w:val="18"/>
        </w:rPr>
      </w:pPr>
      <w:bookmarkStart w:id="3" w:name="_Toc34683335"/>
      <w:bookmarkStart w:id="4" w:name="_Toc36810232"/>
      <w:r w:rsidRPr="00A560AD">
        <w:rPr>
          <w:rFonts w:asciiTheme="majorBidi" w:hAnsiTheme="majorBidi" w:cstheme="majorBidi"/>
          <w:sz w:val="24"/>
          <w:szCs w:val="18"/>
        </w:rPr>
        <w:t xml:space="preserve">Production of original / high quality graphic design materials to disseminate and promote Afghan products. The designing company will develop branding guideline, promotional materials, video content, other marketing products and print of promotional materials. </w:t>
      </w:r>
    </w:p>
    <w:p w:rsidR="00D221C3" w:rsidRPr="00A560AD" w:rsidRDefault="00D626BD" w:rsidP="00AE6D17">
      <w:pPr>
        <w:pStyle w:val="Heading"/>
      </w:pPr>
      <w:r w:rsidRPr="00A560AD">
        <w:t xml:space="preserve"> Scope of </w:t>
      </w:r>
      <w:bookmarkEnd w:id="3"/>
      <w:bookmarkEnd w:id="4"/>
      <w:r w:rsidR="00030F57">
        <w:t>Services</w:t>
      </w:r>
      <w:r w:rsidRPr="00A560AD">
        <w:t xml:space="preserve"> </w:t>
      </w:r>
    </w:p>
    <w:p w:rsidR="00030F57" w:rsidRPr="00030F57" w:rsidRDefault="00A560AD" w:rsidP="00030F57">
      <w:pPr>
        <w:jc w:val="both"/>
        <w:rPr>
          <w:rFonts w:asciiTheme="majorBidi" w:hAnsiTheme="majorBidi" w:cstheme="majorBidi"/>
          <w:sz w:val="24"/>
          <w:szCs w:val="18"/>
        </w:rPr>
      </w:pPr>
      <w:r w:rsidRPr="00A560AD">
        <w:rPr>
          <w:rFonts w:asciiTheme="majorBidi" w:hAnsiTheme="majorBidi" w:cstheme="majorBidi"/>
          <w:sz w:val="24"/>
          <w:szCs w:val="18"/>
        </w:rPr>
        <w:t>The consulting company will develop branding guideline for export promotion and will travel to various places to get original photographs and video shots of the places, products, processes, gathering data and pictures regarding the values, norms and culture of Afghanistan from various places for the development of promotional material.</w:t>
      </w:r>
    </w:p>
    <w:p w:rsidR="00D221C3" w:rsidRPr="00A560AD" w:rsidRDefault="00D626BD" w:rsidP="00A560AD">
      <w:pPr>
        <w:spacing w:after="160" w:line="259" w:lineRule="auto"/>
        <w:jc w:val="both"/>
        <w:rPr>
          <w:rFonts w:asciiTheme="majorBidi" w:hAnsiTheme="majorBidi" w:cstheme="majorBidi"/>
          <w:sz w:val="24"/>
          <w:szCs w:val="24"/>
        </w:rPr>
      </w:pPr>
      <w:r w:rsidRPr="00A560AD">
        <w:rPr>
          <w:rFonts w:asciiTheme="majorBidi" w:hAnsiTheme="majorBidi" w:cstheme="majorBidi"/>
          <w:sz w:val="24"/>
          <w:szCs w:val="24"/>
        </w:rPr>
        <w:t xml:space="preserve">Detail of the work is as below: </w:t>
      </w:r>
    </w:p>
    <w:p w:rsidR="00D221C3" w:rsidRPr="00A560AD" w:rsidRDefault="00030F57" w:rsidP="003B05D7">
      <w:pPr>
        <w:pStyle w:val="Heading"/>
        <w:spacing w:after="0"/>
      </w:pPr>
      <w:r>
        <w:lastRenderedPageBreak/>
        <w:t>Deliverables of the Assignment:</w:t>
      </w:r>
    </w:p>
    <w:p w:rsidR="00A560AD" w:rsidRPr="00A560AD" w:rsidRDefault="00A560AD" w:rsidP="003B05D7">
      <w:pPr>
        <w:spacing w:after="0"/>
        <w:jc w:val="both"/>
        <w:rPr>
          <w:rFonts w:asciiTheme="majorBidi" w:hAnsiTheme="majorBidi" w:cstheme="majorBidi"/>
          <w:sz w:val="24"/>
          <w:szCs w:val="18"/>
        </w:rPr>
      </w:pPr>
      <w:bookmarkStart w:id="5" w:name="_Toc36810241"/>
      <w:r w:rsidRPr="00A560AD">
        <w:rPr>
          <w:rFonts w:asciiTheme="majorBidi" w:hAnsiTheme="majorBidi" w:cstheme="majorBidi"/>
          <w:sz w:val="24"/>
          <w:szCs w:val="18"/>
        </w:rPr>
        <w:t xml:space="preserve">The consulting company should closely work with Export Promotion Department (EPD) of </w:t>
      </w:r>
      <w:proofErr w:type="spellStart"/>
      <w:r w:rsidRPr="00A560AD">
        <w:rPr>
          <w:rFonts w:asciiTheme="majorBidi" w:hAnsiTheme="majorBidi" w:cstheme="majorBidi"/>
          <w:sz w:val="24"/>
          <w:szCs w:val="18"/>
        </w:rPr>
        <w:t>MoIC</w:t>
      </w:r>
      <w:proofErr w:type="spellEnd"/>
      <w:r w:rsidRPr="00A560AD">
        <w:rPr>
          <w:rFonts w:asciiTheme="majorBidi" w:hAnsiTheme="majorBidi" w:cstheme="majorBidi"/>
          <w:sz w:val="24"/>
          <w:szCs w:val="18"/>
        </w:rPr>
        <w:t xml:space="preserve"> and should provide report</w:t>
      </w:r>
      <w:r w:rsidR="002E6F5A">
        <w:rPr>
          <w:rFonts w:asciiTheme="majorBidi" w:hAnsiTheme="majorBidi" w:cstheme="majorBidi"/>
          <w:sz w:val="24"/>
          <w:szCs w:val="18"/>
        </w:rPr>
        <w:t>s in accordance to the schedule,</w:t>
      </w:r>
      <w:r w:rsidRPr="00A560AD">
        <w:rPr>
          <w:rFonts w:asciiTheme="majorBidi" w:hAnsiTheme="majorBidi" w:cstheme="majorBidi"/>
          <w:sz w:val="24"/>
          <w:szCs w:val="18"/>
        </w:rPr>
        <w:t xml:space="preserve"> from the progress of the work.</w:t>
      </w:r>
    </w:p>
    <w:p w:rsidR="00A560AD" w:rsidRPr="00A560AD" w:rsidRDefault="00A560AD" w:rsidP="00A560AD">
      <w:pPr>
        <w:spacing w:after="0"/>
        <w:jc w:val="both"/>
        <w:rPr>
          <w:rFonts w:asciiTheme="majorBidi" w:hAnsiTheme="majorBidi" w:cstheme="majorBidi"/>
          <w:sz w:val="24"/>
          <w:szCs w:val="18"/>
        </w:rPr>
      </w:pPr>
      <w:r w:rsidRPr="00A560AD">
        <w:rPr>
          <w:rFonts w:asciiTheme="majorBidi" w:hAnsiTheme="majorBidi" w:cstheme="majorBidi"/>
          <w:sz w:val="24"/>
          <w:szCs w:val="18"/>
        </w:rPr>
        <w:t>Deliverables are expected as follow:</w:t>
      </w:r>
    </w:p>
    <w:p w:rsidR="00A560AD" w:rsidRPr="00A560AD" w:rsidRDefault="00A560AD" w:rsidP="00A560AD">
      <w:pPr>
        <w:pStyle w:val="ListParagraph"/>
        <w:numPr>
          <w:ilvl w:val="0"/>
          <w:numId w:val="25"/>
        </w:numPr>
        <w:spacing w:after="0" w:line="240" w:lineRule="auto"/>
        <w:jc w:val="both"/>
        <w:rPr>
          <w:rFonts w:asciiTheme="majorBidi" w:hAnsiTheme="majorBidi" w:cstheme="majorBidi"/>
          <w:i/>
          <w:sz w:val="24"/>
          <w:szCs w:val="18"/>
          <w:u w:val="single"/>
        </w:rPr>
      </w:pPr>
      <w:r w:rsidRPr="00A560AD">
        <w:rPr>
          <w:rFonts w:asciiTheme="majorBidi" w:hAnsiTheme="majorBidi" w:cstheme="majorBidi"/>
          <w:i/>
          <w:sz w:val="24"/>
          <w:szCs w:val="18"/>
          <w:u w:val="single"/>
        </w:rPr>
        <w:t>Developing national brand logo and creative ideas campaign</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Designing a valuable Logo as cover all Afghanistan Production sectors.</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Developing and propose several slogans for Export in order to be added in the logo</w:t>
      </w:r>
    </w:p>
    <w:p w:rsidR="00A560AD" w:rsidRPr="00A560AD" w:rsidRDefault="00A560AD" w:rsidP="00A560AD">
      <w:pPr>
        <w:pStyle w:val="ListParagraph"/>
        <w:numPr>
          <w:ilvl w:val="0"/>
          <w:numId w:val="25"/>
        </w:numPr>
        <w:spacing w:after="0" w:line="240" w:lineRule="auto"/>
        <w:jc w:val="both"/>
        <w:rPr>
          <w:rFonts w:asciiTheme="majorBidi" w:hAnsiTheme="majorBidi" w:cstheme="majorBidi"/>
          <w:i/>
          <w:sz w:val="24"/>
          <w:szCs w:val="18"/>
          <w:u w:val="single"/>
        </w:rPr>
      </w:pPr>
      <w:r w:rsidRPr="00A560AD">
        <w:rPr>
          <w:rFonts w:asciiTheme="majorBidi" w:hAnsiTheme="majorBidi" w:cstheme="majorBidi"/>
          <w:i/>
          <w:sz w:val="24"/>
          <w:szCs w:val="18"/>
          <w:u w:val="single"/>
        </w:rPr>
        <w:t>Developing branding guideline for Afghanistan export and promotional materials</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Developing brand color, designs and patterns (branding).</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 xml:space="preserve">Applying the branding on promotional materials such as factsheet, brochure, booklet, flyers, pen, calendar, T-shirt, mug </w:t>
      </w:r>
      <w:r w:rsidR="002E6F5A" w:rsidRPr="00A560AD">
        <w:rPr>
          <w:rFonts w:asciiTheme="majorBidi" w:hAnsiTheme="majorBidi" w:cstheme="majorBidi"/>
          <w:sz w:val="24"/>
          <w:szCs w:val="18"/>
        </w:rPr>
        <w:t>etc.</w:t>
      </w:r>
      <w:r w:rsidRPr="00A560AD">
        <w:rPr>
          <w:rFonts w:asciiTheme="majorBidi" w:hAnsiTheme="majorBidi" w:cstheme="majorBidi"/>
          <w:sz w:val="24"/>
          <w:szCs w:val="18"/>
        </w:rPr>
        <w:t xml:space="preserve"> for each sector of NES separately.</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Using the developed new developed brand logo in the promotional material.</w:t>
      </w:r>
    </w:p>
    <w:p w:rsidR="00A560AD" w:rsidRPr="00A560AD" w:rsidRDefault="00A560AD" w:rsidP="00A560AD">
      <w:pPr>
        <w:pStyle w:val="ListParagraph"/>
        <w:numPr>
          <w:ilvl w:val="0"/>
          <w:numId w:val="25"/>
        </w:numPr>
        <w:spacing w:after="0" w:line="240" w:lineRule="auto"/>
        <w:jc w:val="both"/>
        <w:rPr>
          <w:rFonts w:asciiTheme="majorBidi" w:hAnsiTheme="majorBidi" w:cstheme="majorBidi"/>
          <w:i/>
          <w:sz w:val="24"/>
          <w:szCs w:val="18"/>
          <w:u w:val="single"/>
        </w:rPr>
      </w:pPr>
      <w:r w:rsidRPr="00A560AD">
        <w:rPr>
          <w:rFonts w:asciiTheme="majorBidi" w:hAnsiTheme="majorBidi" w:cstheme="majorBidi"/>
          <w:i/>
          <w:sz w:val="24"/>
          <w:szCs w:val="18"/>
          <w:u w:val="single"/>
        </w:rPr>
        <w:t>Capture photos</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 xml:space="preserve">Capture original pictures for promotional materials from various places and products </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 xml:space="preserve">After using the related pictures in the promotional material, </w:t>
      </w:r>
      <w:proofErr w:type="spellStart"/>
      <w:r w:rsidRPr="00A560AD">
        <w:rPr>
          <w:rFonts w:asciiTheme="majorBidi" w:hAnsiTheme="majorBidi" w:cstheme="majorBidi"/>
          <w:sz w:val="24"/>
          <w:szCs w:val="18"/>
        </w:rPr>
        <w:t>its</w:t>
      </w:r>
      <w:proofErr w:type="spellEnd"/>
      <w:r w:rsidRPr="00A560AD">
        <w:rPr>
          <w:rFonts w:asciiTheme="majorBidi" w:hAnsiTheme="majorBidi" w:cstheme="majorBidi"/>
          <w:sz w:val="24"/>
          <w:szCs w:val="18"/>
        </w:rPr>
        <w:t xml:space="preserve"> all raw material should be handed over/ submitted to EPD.</w:t>
      </w:r>
    </w:p>
    <w:p w:rsidR="00A560AD" w:rsidRPr="00A560AD" w:rsidRDefault="00A560AD" w:rsidP="00A560AD">
      <w:pPr>
        <w:pStyle w:val="ListParagraph"/>
        <w:numPr>
          <w:ilvl w:val="0"/>
          <w:numId w:val="25"/>
        </w:numPr>
        <w:spacing w:after="0" w:line="240" w:lineRule="auto"/>
        <w:jc w:val="both"/>
        <w:rPr>
          <w:rFonts w:asciiTheme="majorBidi" w:hAnsiTheme="majorBidi" w:cstheme="majorBidi"/>
          <w:i/>
          <w:sz w:val="24"/>
          <w:szCs w:val="18"/>
          <w:u w:val="single"/>
        </w:rPr>
      </w:pPr>
      <w:r w:rsidRPr="00A560AD">
        <w:rPr>
          <w:rFonts w:asciiTheme="majorBidi" w:hAnsiTheme="majorBidi" w:cstheme="majorBidi"/>
          <w:i/>
          <w:sz w:val="24"/>
          <w:szCs w:val="18"/>
          <w:u w:val="single"/>
        </w:rPr>
        <w:t>Developing Video (positive image of Afghanistan)</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 xml:space="preserve">Developing a video clip to show positive image of whole Afghanistan, such as geographic position, landscapes, cultivations, mining, industries, cultures, values and other positive images. </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The content of clip should be original</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 xml:space="preserve">This clip should be in Full HD </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 xml:space="preserve">This clip should be in utmost 30 seconds. </w:t>
      </w:r>
    </w:p>
    <w:p w:rsidR="00A560AD" w:rsidRPr="00A560AD" w:rsidRDefault="00A560AD" w:rsidP="00A560AD">
      <w:pPr>
        <w:pStyle w:val="ListParagraph"/>
        <w:numPr>
          <w:ilvl w:val="0"/>
          <w:numId w:val="25"/>
        </w:numPr>
        <w:spacing w:after="0" w:line="240" w:lineRule="auto"/>
        <w:jc w:val="both"/>
        <w:rPr>
          <w:rFonts w:asciiTheme="majorBidi" w:hAnsiTheme="majorBidi" w:cstheme="majorBidi"/>
          <w:i/>
          <w:sz w:val="24"/>
          <w:szCs w:val="18"/>
          <w:u w:val="single"/>
        </w:rPr>
      </w:pPr>
      <w:r w:rsidRPr="00A560AD">
        <w:rPr>
          <w:rFonts w:asciiTheme="majorBidi" w:hAnsiTheme="majorBidi" w:cstheme="majorBidi"/>
          <w:i/>
          <w:sz w:val="24"/>
          <w:szCs w:val="18"/>
          <w:u w:val="single"/>
        </w:rPr>
        <w:t>Developing Video (for 6 sector of NES value chain)</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Developing video clip for 6 sector of NES and each sector with one separate video clip.</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 xml:space="preserve">This clips should contain the value chain of each sector, from the starting point of the production to the ending, and selling point in the international market as final commodity. For instance; in </w:t>
      </w:r>
      <w:proofErr w:type="spellStart"/>
      <w:r w:rsidRPr="00A560AD">
        <w:rPr>
          <w:rFonts w:asciiTheme="majorBidi" w:hAnsiTheme="majorBidi" w:cstheme="majorBidi"/>
          <w:sz w:val="24"/>
          <w:szCs w:val="18"/>
        </w:rPr>
        <w:t>agri</w:t>
      </w:r>
      <w:proofErr w:type="spellEnd"/>
      <w:r w:rsidRPr="00A560AD">
        <w:rPr>
          <w:rFonts w:asciiTheme="majorBidi" w:hAnsiTheme="majorBidi" w:cstheme="majorBidi"/>
          <w:sz w:val="24"/>
          <w:szCs w:val="18"/>
        </w:rPr>
        <w:t>-products from the cultivation, growth, harvesting, process, packaging and labeling, transporting to local and international market and its mode of transport (air and land) and finally sale of it in the international market.</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The content of clip should be original</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 xml:space="preserve">This clip should be in Full HD </w:t>
      </w:r>
    </w:p>
    <w:p w:rsidR="002202C0" w:rsidRPr="002202C0" w:rsidRDefault="00A560AD" w:rsidP="002202C0">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 xml:space="preserve">This clip should be in between 2:30 – 3:00 minutes. </w:t>
      </w:r>
    </w:p>
    <w:p w:rsidR="002202C0" w:rsidRDefault="002202C0" w:rsidP="00A560AD">
      <w:pPr>
        <w:pStyle w:val="ListParagraph"/>
        <w:numPr>
          <w:ilvl w:val="0"/>
          <w:numId w:val="25"/>
        </w:numPr>
        <w:spacing w:after="0" w:line="240" w:lineRule="auto"/>
        <w:jc w:val="both"/>
        <w:rPr>
          <w:rFonts w:asciiTheme="majorBidi" w:hAnsiTheme="majorBidi" w:cstheme="majorBidi"/>
          <w:i/>
          <w:sz w:val="24"/>
          <w:szCs w:val="18"/>
          <w:u w:val="single"/>
        </w:rPr>
      </w:pPr>
      <w:r>
        <w:rPr>
          <w:rFonts w:asciiTheme="majorBidi" w:hAnsiTheme="majorBidi" w:cstheme="majorBidi"/>
          <w:i/>
          <w:sz w:val="24"/>
          <w:szCs w:val="18"/>
          <w:u w:val="single"/>
        </w:rPr>
        <w:t>Developing the website and all mobile application</w:t>
      </w:r>
    </w:p>
    <w:p w:rsidR="002202C0" w:rsidRPr="00934E0D" w:rsidRDefault="00196BE5" w:rsidP="003B05D7">
      <w:pPr>
        <w:pStyle w:val="ListParagraph"/>
        <w:numPr>
          <w:ilvl w:val="0"/>
          <w:numId w:val="33"/>
        </w:numPr>
        <w:spacing w:after="0" w:line="240" w:lineRule="auto"/>
        <w:ind w:left="1080"/>
        <w:jc w:val="both"/>
        <w:rPr>
          <w:rFonts w:asciiTheme="majorBidi" w:hAnsiTheme="majorBidi" w:cstheme="majorBidi"/>
          <w:iCs/>
          <w:sz w:val="24"/>
          <w:szCs w:val="18"/>
        </w:rPr>
      </w:pPr>
      <w:hyperlink r:id="rId9" w:history="1">
        <w:r w:rsidR="002202C0" w:rsidRPr="00934E0D">
          <w:rPr>
            <w:rStyle w:val="Hyperlink"/>
            <w:rFonts w:asciiTheme="majorBidi" w:hAnsiTheme="majorBidi" w:cstheme="majorBidi"/>
            <w:iCs/>
            <w:sz w:val="24"/>
            <w:szCs w:val="18"/>
            <w:u w:val="none"/>
          </w:rPr>
          <w:t>www.Ibuyafghan.com</w:t>
        </w:r>
      </w:hyperlink>
    </w:p>
    <w:p w:rsidR="002202C0" w:rsidRPr="00934E0D" w:rsidRDefault="002202C0" w:rsidP="003B05D7">
      <w:pPr>
        <w:pStyle w:val="ListParagraph"/>
        <w:numPr>
          <w:ilvl w:val="0"/>
          <w:numId w:val="33"/>
        </w:numPr>
        <w:spacing w:after="0" w:line="240" w:lineRule="auto"/>
        <w:ind w:left="1080"/>
        <w:jc w:val="both"/>
        <w:rPr>
          <w:rFonts w:asciiTheme="majorBidi" w:hAnsiTheme="majorBidi" w:cstheme="majorBidi"/>
          <w:iCs/>
          <w:sz w:val="24"/>
          <w:szCs w:val="18"/>
        </w:rPr>
      </w:pPr>
      <w:r w:rsidRPr="00934E0D">
        <w:rPr>
          <w:rFonts w:asciiTheme="majorBidi" w:hAnsiTheme="majorBidi" w:cstheme="majorBidi"/>
          <w:iCs/>
          <w:sz w:val="24"/>
          <w:szCs w:val="18"/>
        </w:rPr>
        <w:t xml:space="preserve">mobile application for both IOS and Android </w:t>
      </w:r>
    </w:p>
    <w:p w:rsidR="00A560AD" w:rsidRPr="00A560AD" w:rsidRDefault="00A560AD" w:rsidP="00A560AD">
      <w:pPr>
        <w:pStyle w:val="ListParagraph"/>
        <w:numPr>
          <w:ilvl w:val="0"/>
          <w:numId w:val="25"/>
        </w:numPr>
        <w:spacing w:after="0" w:line="240" w:lineRule="auto"/>
        <w:jc w:val="both"/>
        <w:rPr>
          <w:rFonts w:asciiTheme="majorBidi" w:hAnsiTheme="majorBidi" w:cstheme="majorBidi"/>
          <w:i/>
          <w:sz w:val="24"/>
          <w:szCs w:val="18"/>
          <w:u w:val="single"/>
        </w:rPr>
      </w:pPr>
      <w:r w:rsidRPr="00A560AD">
        <w:rPr>
          <w:rFonts w:asciiTheme="majorBidi" w:hAnsiTheme="majorBidi" w:cstheme="majorBidi"/>
          <w:i/>
          <w:sz w:val="24"/>
          <w:szCs w:val="18"/>
          <w:u w:val="single"/>
        </w:rPr>
        <w:t>Printing of promotional material</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 xml:space="preserve">After developing the draft of the logo, branding designs and promotional material and acquiring the final approval from top management, the video clip of Positive image of Afghanistan and 6 sectors videos should write in flash drives separately {positive image of Afghanistan in one flash drive and 6 sector clips in other flash drive) </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The promotional material should be printed after final designs approved by the top management.</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Amount:</w:t>
      </w:r>
    </w:p>
    <w:p w:rsidR="00A560AD" w:rsidRPr="00A560AD" w:rsidRDefault="00A560AD" w:rsidP="003B05D7">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2,000 flash drives for video clip of positive image of Afghanistan (</w:t>
      </w:r>
      <w:r w:rsidR="003B05D7">
        <w:rPr>
          <w:rFonts w:asciiTheme="majorBidi" w:hAnsiTheme="majorBidi" w:cstheme="majorBidi"/>
          <w:sz w:val="24"/>
          <w:szCs w:val="18"/>
        </w:rPr>
        <w:t>8</w:t>
      </w:r>
      <w:r w:rsidR="006C6B5C">
        <w:rPr>
          <w:rFonts w:asciiTheme="majorBidi" w:hAnsiTheme="majorBidi" w:cstheme="majorBidi"/>
          <w:sz w:val="24"/>
          <w:szCs w:val="18"/>
        </w:rPr>
        <w:t xml:space="preserve"> </w:t>
      </w:r>
      <w:r w:rsidRPr="00A560AD">
        <w:rPr>
          <w:rFonts w:asciiTheme="majorBidi" w:hAnsiTheme="majorBidi" w:cstheme="majorBidi"/>
          <w:sz w:val="24"/>
          <w:szCs w:val="18"/>
        </w:rPr>
        <w:t>GB)</w:t>
      </w:r>
    </w:p>
    <w:p w:rsidR="00A560AD" w:rsidRPr="00A560AD" w:rsidRDefault="00A560AD" w:rsidP="006C6B5C">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2,000 flash drives for video clip of 6 sectors (</w:t>
      </w:r>
      <w:r w:rsidR="00BF072E">
        <w:rPr>
          <w:rFonts w:asciiTheme="majorBidi" w:hAnsiTheme="majorBidi" w:cstheme="majorBidi"/>
          <w:sz w:val="24"/>
          <w:szCs w:val="18"/>
        </w:rPr>
        <w:t>8</w:t>
      </w:r>
      <w:r w:rsidRPr="00A560AD">
        <w:rPr>
          <w:rFonts w:asciiTheme="majorBidi" w:hAnsiTheme="majorBidi" w:cstheme="majorBidi"/>
          <w:sz w:val="24"/>
          <w:szCs w:val="18"/>
        </w:rPr>
        <w:t>GB)</w:t>
      </w:r>
    </w:p>
    <w:p w:rsidR="00A560AD" w:rsidRPr="00A560AD"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5,000 units each promotional material (those materials which are approved to print)</w:t>
      </w:r>
    </w:p>
    <w:p w:rsidR="00CE7B94" w:rsidRDefault="00A560AD" w:rsidP="00A560AD">
      <w:pPr>
        <w:pStyle w:val="ListParagraph"/>
        <w:numPr>
          <w:ilvl w:val="0"/>
          <w:numId w:val="26"/>
        </w:numPr>
        <w:spacing w:after="0" w:line="240" w:lineRule="auto"/>
        <w:ind w:left="1080"/>
        <w:jc w:val="both"/>
        <w:rPr>
          <w:rFonts w:asciiTheme="majorBidi" w:hAnsiTheme="majorBidi" w:cstheme="majorBidi"/>
          <w:sz w:val="24"/>
          <w:szCs w:val="18"/>
        </w:rPr>
      </w:pPr>
      <w:r w:rsidRPr="00A560AD">
        <w:rPr>
          <w:rFonts w:asciiTheme="majorBidi" w:hAnsiTheme="majorBidi" w:cstheme="majorBidi"/>
          <w:sz w:val="24"/>
          <w:szCs w:val="18"/>
        </w:rPr>
        <w:t>Promotional material should be developed for each sector separately.</w:t>
      </w:r>
    </w:p>
    <w:p w:rsidR="00CE7B94" w:rsidRDefault="00CE7B94">
      <w:pPr>
        <w:rPr>
          <w:rFonts w:asciiTheme="majorBidi" w:hAnsiTheme="majorBidi" w:cstheme="majorBidi"/>
          <w:sz w:val="24"/>
          <w:szCs w:val="18"/>
        </w:rPr>
      </w:pPr>
      <w:r>
        <w:rPr>
          <w:rFonts w:asciiTheme="majorBidi" w:hAnsiTheme="majorBidi" w:cstheme="majorBidi"/>
          <w:sz w:val="24"/>
          <w:szCs w:val="18"/>
        </w:rPr>
        <w:br w:type="page"/>
      </w:r>
    </w:p>
    <w:p w:rsidR="009E654C" w:rsidRDefault="00030F57" w:rsidP="00AE6D17">
      <w:pPr>
        <w:pStyle w:val="Heading"/>
      </w:pPr>
      <w:r w:rsidRPr="00030F57">
        <w:lastRenderedPageBreak/>
        <w:t>Methodology</w:t>
      </w:r>
      <w:r w:rsidR="00AE6D17">
        <w:t>:</w:t>
      </w:r>
    </w:p>
    <w:p w:rsidR="00030F57" w:rsidRPr="00030F57" w:rsidRDefault="00030F57" w:rsidP="009E654C">
      <w:pPr>
        <w:spacing w:after="0"/>
        <w:jc w:val="both"/>
        <w:rPr>
          <w:rFonts w:asciiTheme="majorBidi" w:hAnsiTheme="majorBidi" w:cstheme="majorBidi"/>
          <w:b/>
          <w:bCs/>
          <w:color w:val="000000"/>
          <w:sz w:val="24"/>
          <w:szCs w:val="24"/>
        </w:rPr>
      </w:pPr>
      <w:r w:rsidRPr="00030F57">
        <w:rPr>
          <w:rFonts w:asciiTheme="majorBidi" w:hAnsiTheme="majorBidi" w:cstheme="majorBidi"/>
          <w:color w:val="000000"/>
          <w:sz w:val="24"/>
          <w:szCs w:val="24"/>
        </w:rPr>
        <w:t>As part of the technical documentation supporting their RFP for this assignment, prospective</w:t>
      </w:r>
      <w:r w:rsidR="009E654C">
        <w:rPr>
          <w:rFonts w:asciiTheme="majorBidi" w:hAnsiTheme="majorBidi" w:cstheme="majorBidi"/>
          <w:color w:val="000000"/>
          <w:sz w:val="24"/>
          <w:szCs w:val="24"/>
        </w:rPr>
        <w:t xml:space="preserve"> </w:t>
      </w:r>
      <w:r w:rsidRPr="00030F57">
        <w:rPr>
          <w:rFonts w:asciiTheme="majorBidi" w:hAnsiTheme="majorBidi" w:cstheme="majorBidi"/>
          <w:color w:val="000000"/>
          <w:sz w:val="24"/>
          <w:szCs w:val="24"/>
        </w:rPr>
        <w:t>consultant should specify the methodologies they will use for conducting the above listed outputs/deliverables, unless clearly indicated in the previous sections of this</w:t>
      </w:r>
      <w:r w:rsidR="009E654C">
        <w:rPr>
          <w:rFonts w:asciiTheme="majorBidi" w:hAnsiTheme="majorBidi" w:cstheme="majorBidi"/>
          <w:color w:val="000000"/>
          <w:sz w:val="24"/>
          <w:szCs w:val="24"/>
        </w:rPr>
        <w:t xml:space="preserve"> </w:t>
      </w:r>
      <w:r w:rsidRPr="00030F57">
        <w:rPr>
          <w:rFonts w:asciiTheme="majorBidi" w:hAnsiTheme="majorBidi" w:cstheme="majorBidi"/>
          <w:color w:val="000000"/>
          <w:sz w:val="24"/>
          <w:szCs w:val="24"/>
        </w:rPr>
        <w:t xml:space="preserve">document. These methodologies would need to be approved by </w:t>
      </w:r>
      <w:proofErr w:type="spellStart"/>
      <w:r w:rsidRPr="00030F57">
        <w:rPr>
          <w:rFonts w:asciiTheme="majorBidi" w:hAnsiTheme="majorBidi" w:cstheme="majorBidi"/>
          <w:color w:val="000000"/>
          <w:sz w:val="24"/>
          <w:szCs w:val="24"/>
        </w:rPr>
        <w:t>MoIC</w:t>
      </w:r>
      <w:proofErr w:type="spellEnd"/>
      <w:r w:rsidRPr="00030F57">
        <w:rPr>
          <w:rFonts w:asciiTheme="majorBidi" w:hAnsiTheme="majorBidi" w:cstheme="majorBidi"/>
          <w:color w:val="000000"/>
          <w:sz w:val="24"/>
          <w:szCs w:val="24"/>
        </w:rPr>
        <w:t xml:space="preserve"> prior to the</w:t>
      </w:r>
      <w:r w:rsidR="009E654C">
        <w:rPr>
          <w:rFonts w:asciiTheme="majorBidi" w:hAnsiTheme="majorBidi" w:cstheme="majorBidi"/>
          <w:color w:val="000000"/>
          <w:sz w:val="24"/>
          <w:szCs w:val="24"/>
        </w:rPr>
        <w:t xml:space="preserve"> </w:t>
      </w:r>
      <w:r w:rsidRPr="00030F57">
        <w:rPr>
          <w:rFonts w:asciiTheme="majorBidi" w:hAnsiTheme="majorBidi" w:cstheme="majorBidi"/>
          <w:color w:val="000000"/>
          <w:sz w:val="24"/>
          <w:szCs w:val="24"/>
        </w:rPr>
        <w:t xml:space="preserve">survey commencement. Since the pre-feasibility study is closely related to other work done on industrial Parks by international development partners in Afghanistan, the consultants should rely on information from previous studies and surveys, already carried out in the frame of this project or conducted in the country in relevant fields. These sources will be made available by </w:t>
      </w:r>
      <w:proofErr w:type="spellStart"/>
      <w:r w:rsidRPr="00030F57">
        <w:rPr>
          <w:rFonts w:asciiTheme="majorBidi" w:hAnsiTheme="majorBidi" w:cstheme="majorBidi"/>
          <w:color w:val="000000"/>
          <w:sz w:val="24"/>
          <w:szCs w:val="24"/>
        </w:rPr>
        <w:t>MoIC</w:t>
      </w:r>
      <w:proofErr w:type="spellEnd"/>
      <w:r w:rsidRPr="00030F57">
        <w:rPr>
          <w:rFonts w:asciiTheme="majorBidi" w:hAnsiTheme="majorBidi" w:cstheme="majorBidi"/>
          <w:color w:val="000000"/>
          <w:sz w:val="24"/>
          <w:szCs w:val="24"/>
        </w:rPr>
        <w:t xml:space="preserve"> on the occasion of the contract inception meeting and will have to be augmented by field investigations undertaken by the consultant for the specificities of the alternate selected sites. The pre-feasibility and feasibility studies will be based on three elements: (</w:t>
      </w:r>
      <w:proofErr w:type="spellStart"/>
      <w:r w:rsidRPr="00030F57">
        <w:rPr>
          <w:rFonts w:asciiTheme="majorBidi" w:hAnsiTheme="majorBidi" w:cstheme="majorBidi"/>
          <w:color w:val="000000"/>
          <w:sz w:val="24"/>
          <w:szCs w:val="24"/>
        </w:rPr>
        <w:t>i</w:t>
      </w:r>
      <w:proofErr w:type="spellEnd"/>
      <w:r w:rsidRPr="00030F57">
        <w:rPr>
          <w:rFonts w:asciiTheme="majorBidi" w:hAnsiTheme="majorBidi" w:cstheme="majorBidi"/>
          <w:color w:val="000000"/>
          <w:sz w:val="24"/>
          <w:szCs w:val="24"/>
        </w:rPr>
        <w:t>) desk study of available literature relevant to the deliverables; (ii) field visits for data collection with regard to the technical analyses (iii) in depth qualitative and quantitative data collected from the field visits and literature as to the institutional support and business models that could be adopted for the industrial park. The above will require a high degree of</w:t>
      </w:r>
      <w:r w:rsidR="009E654C">
        <w:rPr>
          <w:rFonts w:asciiTheme="majorBidi" w:hAnsiTheme="majorBidi" w:cstheme="majorBidi"/>
          <w:color w:val="000000"/>
          <w:sz w:val="24"/>
          <w:szCs w:val="24"/>
        </w:rPr>
        <w:t xml:space="preserve"> </w:t>
      </w:r>
      <w:r w:rsidRPr="00030F57">
        <w:rPr>
          <w:rFonts w:asciiTheme="majorBidi" w:hAnsiTheme="majorBidi" w:cstheme="majorBidi"/>
          <w:color w:val="000000"/>
          <w:sz w:val="24"/>
          <w:szCs w:val="24"/>
        </w:rPr>
        <w:t>interaction with local authorities and business organizations, including the Governor’s</w:t>
      </w:r>
      <w:r w:rsidR="009E654C">
        <w:rPr>
          <w:rFonts w:asciiTheme="majorBidi" w:hAnsiTheme="majorBidi" w:cstheme="majorBidi"/>
          <w:color w:val="000000"/>
          <w:sz w:val="24"/>
          <w:szCs w:val="24"/>
        </w:rPr>
        <w:t xml:space="preserve"> </w:t>
      </w:r>
      <w:r w:rsidRPr="00030F57">
        <w:rPr>
          <w:rFonts w:asciiTheme="majorBidi" w:hAnsiTheme="majorBidi" w:cstheme="majorBidi"/>
          <w:color w:val="000000"/>
          <w:sz w:val="24"/>
          <w:szCs w:val="24"/>
        </w:rPr>
        <w:t>office, the Provincial Council, the Provincial Investment Commission, the Chamber of</w:t>
      </w:r>
      <w:r w:rsidR="009E654C">
        <w:rPr>
          <w:rFonts w:asciiTheme="majorBidi" w:hAnsiTheme="majorBidi" w:cstheme="majorBidi"/>
          <w:color w:val="000000"/>
          <w:sz w:val="24"/>
          <w:szCs w:val="24"/>
        </w:rPr>
        <w:t xml:space="preserve"> </w:t>
      </w:r>
      <w:r w:rsidRPr="00030F57">
        <w:rPr>
          <w:rFonts w:asciiTheme="majorBidi" w:hAnsiTheme="majorBidi" w:cstheme="majorBidi"/>
          <w:color w:val="000000"/>
          <w:sz w:val="24"/>
          <w:szCs w:val="24"/>
        </w:rPr>
        <w:t xml:space="preserve">Commerce, business services providers and universities. In addition, particular attention should be paid by the consultant, where relevant, to regionally-established park (Pakistan, Iran, India, Uzbekistan, etc.) seen as potential competitors/possible technical references. Each output/deliverable, as elaborated above, should be the subject of specific sub reports that will be reviewed and approved by </w:t>
      </w:r>
      <w:proofErr w:type="spellStart"/>
      <w:r w:rsidRPr="00030F57">
        <w:rPr>
          <w:rFonts w:asciiTheme="majorBidi" w:hAnsiTheme="majorBidi" w:cstheme="majorBidi"/>
          <w:color w:val="000000"/>
          <w:sz w:val="24"/>
          <w:szCs w:val="24"/>
        </w:rPr>
        <w:t>MoIC</w:t>
      </w:r>
      <w:proofErr w:type="spellEnd"/>
      <w:r w:rsidRPr="00030F57">
        <w:rPr>
          <w:rFonts w:asciiTheme="majorBidi" w:hAnsiTheme="majorBidi" w:cstheme="majorBidi"/>
          <w:color w:val="000000"/>
          <w:sz w:val="24"/>
          <w:szCs w:val="24"/>
        </w:rPr>
        <w:t>.</w:t>
      </w:r>
    </w:p>
    <w:p w:rsidR="00D221C3" w:rsidRPr="00A560AD" w:rsidRDefault="00D626BD" w:rsidP="00AE6D17">
      <w:pPr>
        <w:pStyle w:val="Heading"/>
      </w:pPr>
      <w:r w:rsidRPr="00A560AD">
        <w:t xml:space="preserve">Reporting of the </w:t>
      </w:r>
      <w:bookmarkEnd w:id="5"/>
      <w:r w:rsidR="00AE6D17">
        <w:t>Project:</w:t>
      </w:r>
    </w:p>
    <w:p w:rsidR="00D221C3" w:rsidRPr="00A560AD" w:rsidRDefault="00D626BD">
      <w:pPr>
        <w:pStyle w:val="ListParagraph"/>
        <w:numPr>
          <w:ilvl w:val="0"/>
          <w:numId w:val="24"/>
        </w:numPr>
        <w:spacing w:after="0" w:line="259" w:lineRule="auto"/>
        <w:ind w:left="270"/>
        <w:jc w:val="both"/>
        <w:rPr>
          <w:rFonts w:asciiTheme="majorBidi" w:hAnsiTheme="majorBidi" w:cstheme="majorBidi"/>
          <w:sz w:val="24"/>
          <w:szCs w:val="24"/>
          <w:lang w:bidi="prs-AF"/>
        </w:rPr>
      </w:pPr>
      <w:r w:rsidRPr="00A560AD">
        <w:rPr>
          <w:rFonts w:asciiTheme="majorBidi" w:hAnsiTheme="majorBidi" w:cstheme="majorBidi"/>
          <w:sz w:val="24"/>
          <w:szCs w:val="24"/>
          <w:lang w:bidi="prs-AF"/>
        </w:rPr>
        <w:t xml:space="preserve">The Consultant will be working in close cooperation with the client staff and continuously inform on the progress of the assignment. </w:t>
      </w:r>
    </w:p>
    <w:p w:rsidR="00D221C3" w:rsidRPr="00A560AD" w:rsidRDefault="00D626BD" w:rsidP="00426768">
      <w:pPr>
        <w:pStyle w:val="ListParagraph"/>
        <w:numPr>
          <w:ilvl w:val="0"/>
          <w:numId w:val="24"/>
        </w:numPr>
        <w:spacing w:after="160" w:line="259" w:lineRule="auto"/>
        <w:ind w:left="270"/>
        <w:jc w:val="both"/>
        <w:rPr>
          <w:rFonts w:asciiTheme="majorBidi" w:hAnsiTheme="majorBidi" w:cstheme="majorBidi"/>
          <w:sz w:val="24"/>
          <w:szCs w:val="24"/>
          <w:lang w:bidi="prs-AF"/>
        </w:rPr>
      </w:pPr>
      <w:r w:rsidRPr="00A560AD">
        <w:rPr>
          <w:rFonts w:asciiTheme="majorBidi" w:hAnsiTheme="majorBidi" w:cstheme="majorBidi"/>
          <w:sz w:val="24"/>
          <w:szCs w:val="24"/>
          <w:lang w:bidi="prs-AF"/>
        </w:rPr>
        <w:t>The Consultant shall prepare various reports/documents at the time and with the copies</w:t>
      </w:r>
      <w:r w:rsidR="00A560AD">
        <w:rPr>
          <w:rFonts w:asciiTheme="majorBidi" w:hAnsiTheme="majorBidi" w:cstheme="majorBidi"/>
          <w:sz w:val="24"/>
          <w:szCs w:val="24"/>
          <w:lang w:bidi="prs-AF"/>
        </w:rPr>
        <w:t xml:space="preserve"> of report</w:t>
      </w:r>
      <w:r w:rsidRPr="00A560AD">
        <w:rPr>
          <w:rFonts w:asciiTheme="majorBidi" w:hAnsiTheme="majorBidi" w:cstheme="majorBidi"/>
          <w:sz w:val="24"/>
          <w:szCs w:val="24"/>
          <w:lang w:bidi="prs-AF"/>
        </w:rPr>
        <w:t xml:space="preserve"> for printed versions as indicated below:</w:t>
      </w:r>
    </w:p>
    <w:tbl>
      <w:tblPr>
        <w:tblStyle w:val="GridTable4-Accent11"/>
        <w:tblW w:w="5000" w:type="pct"/>
        <w:tblLook w:val="04A0" w:firstRow="1" w:lastRow="0" w:firstColumn="1" w:lastColumn="0" w:noHBand="0" w:noVBand="1"/>
      </w:tblPr>
      <w:tblGrid>
        <w:gridCol w:w="4495"/>
        <w:gridCol w:w="1350"/>
        <w:gridCol w:w="3462"/>
      </w:tblGrid>
      <w:tr w:rsidR="00D54FA1" w:rsidRPr="00A560AD" w:rsidTr="00D54FA1">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415" w:type="pct"/>
            <w:hideMark/>
          </w:tcPr>
          <w:p w:rsidR="00D54FA1" w:rsidRPr="00A560AD" w:rsidRDefault="00D54FA1">
            <w:pPr>
              <w:jc w:val="both"/>
              <w:rPr>
                <w:rFonts w:asciiTheme="majorBidi" w:eastAsia="Times New Roman" w:hAnsiTheme="majorBidi" w:cstheme="majorBidi"/>
                <w:b w:val="0"/>
                <w:bCs w:val="0"/>
                <w:sz w:val="24"/>
                <w:szCs w:val="24"/>
              </w:rPr>
            </w:pPr>
            <w:r w:rsidRPr="00A560AD">
              <w:rPr>
                <w:rFonts w:asciiTheme="majorBidi" w:eastAsia="Times New Roman" w:hAnsiTheme="majorBidi" w:cstheme="majorBidi"/>
                <w:b w:val="0"/>
                <w:bCs w:val="0"/>
                <w:sz w:val="24"/>
                <w:szCs w:val="24"/>
              </w:rPr>
              <w:t>Report/ Document</w:t>
            </w:r>
          </w:p>
        </w:tc>
        <w:tc>
          <w:tcPr>
            <w:tcW w:w="725" w:type="pct"/>
            <w:hideMark/>
          </w:tcPr>
          <w:p w:rsidR="00D54FA1" w:rsidRPr="00A560AD" w:rsidRDefault="00D54FA1">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r w:rsidRPr="00A560AD">
              <w:rPr>
                <w:rFonts w:asciiTheme="majorBidi" w:eastAsia="Times New Roman" w:hAnsiTheme="majorBidi" w:cstheme="majorBidi"/>
                <w:b w:val="0"/>
                <w:bCs w:val="0"/>
                <w:sz w:val="24"/>
                <w:szCs w:val="24"/>
              </w:rPr>
              <w:t>duration / day</w:t>
            </w:r>
          </w:p>
        </w:tc>
        <w:tc>
          <w:tcPr>
            <w:tcW w:w="1860" w:type="pct"/>
            <w:hideMark/>
          </w:tcPr>
          <w:p w:rsidR="00D54FA1" w:rsidRPr="00A560AD" w:rsidRDefault="00D54FA1">
            <w:pPr>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r w:rsidRPr="00A560AD">
              <w:rPr>
                <w:rFonts w:asciiTheme="majorBidi" w:eastAsia="Times New Roman" w:hAnsiTheme="majorBidi" w:cstheme="majorBidi"/>
                <w:b w:val="0"/>
                <w:bCs w:val="0"/>
                <w:sz w:val="24"/>
                <w:szCs w:val="24"/>
              </w:rPr>
              <w:t>Number of copies</w:t>
            </w:r>
          </w:p>
        </w:tc>
      </w:tr>
      <w:tr w:rsidR="00D54FA1" w:rsidRPr="00A560AD" w:rsidTr="00D54FA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415" w:type="pct"/>
            <w:hideMark/>
          </w:tcPr>
          <w:p w:rsidR="00D54FA1" w:rsidRPr="00A560AD" w:rsidRDefault="00D54FA1" w:rsidP="00030F57">
            <w:pPr>
              <w:jc w:val="both"/>
              <w:rPr>
                <w:rFonts w:asciiTheme="majorBidi" w:eastAsia="Times New Roman" w:hAnsiTheme="majorBidi" w:cstheme="majorBidi"/>
                <w:b w:val="0"/>
                <w:bCs w:val="0"/>
                <w:sz w:val="24"/>
                <w:szCs w:val="24"/>
              </w:rPr>
            </w:pPr>
            <w:r w:rsidRPr="00A560AD">
              <w:rPr>
                <w:rFonts w:asciiTheme="majorBidi" w:eastAsia="Times New Roman" w:hAnsiTheme="majorBidi" w:cstheme="majorBidi"/>
                <w:b w:val="0"/>
                <w:bCs w:val="0"/>
                <w:sz w:val="24"/>
                <w:szCs w:val="24"/>
              </w:rPr>
              <w:t>Inception report (visi</w:t>
            </w:r>
            <w:r>
              <w:rPr>
                <w:rFonts w:asciiTheme="majorBidi" w:eastAsia="Times New Roman" w:hAnsiTheme="majorBidi" w:cstheme="majorBidi"/>
                <w:b w:val="0"/>
                <w:bCs w:val="0"/>
                <w:sz w:val="24"/>
                <w:szCs w:val="24"/>
              </w:rPr>
              <w:t xml:space="preserve">t of site, staffing and office </w:t>
            </w:r>
            <w:r w:rsidRPr="00A560AD">
              <w:rPr>
                <w:rFonts w:asciiTheme="majorBidi" w:eastAsia="Times New Roman" w:hAnsiTheme="majorBidi" w:cstheme="majorBidi"/>
                <w:b w:val="0"/>
                <w:bCs w:val="0"/>
                <w:sz w:val="24"/>
                <w:szCs w:val="24"/>
              </w:rPr>
              <w:t>documentations, progress repor</w:t>
            </w:r>
            <w:r>
              <w:rPr>
                <w:rFonts w:asciiTheme="majorBidi" w:eastAsia="Times New Roman" w:hAnsiTheme="majorBidi" w:cstheme="majorBidi"/>
                <w:b w:val="0"/>
                <w:bCs w:val="0"/>
                <w:sz w:val="24"/>
                <w:szCs w:val="24"/>
              </w:rPr>
              <w:t>t, activity break down</w:t>
            </w:r>
            <w:r w:rsidRPr="00A560AD">
              <w:rPr>
                <w:rFonts w:asciiTheme="majorBidi" w:eastAsia="Times New Roman" w:hAnsiTheme="majorBidi" w:cstheme="majorBidi"/>
                <w:b w:val="0"/>
                <w:bCs w:val="0"/>
                <w:sz w:val="24"/>
                <w:szCs w:val="24"/>
              </w:rPr>
              <w:t>, mobilization and other administrative activities)</w:t>
            </w:r>
            <w:bookmarkStart w:id="6" w:name="_GoBack"/>
            <w:bookmarkEnd w:id="6"/>
          </w:p>
        </w:tc>
        <w:tc>
          <w:tcPr>
            <w:tcW w:w="725" w:type="pct"/>
            <w:hideMark/>
          </w:tcPr>
          <w:p w:rsidR="00D54FA1" w:rsidRPr="00A560AD" w:rsidRDefault="00D54FA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A560AD">
              <w:rPr>
                <w:rFonts w:asciiTheme="majorBidi" w:eastAsia="Times New Roman" w:hAnsiTheme="majorBidi" w:cstheme="majorBidi"/>
                <w:sz w:val="24"/>
                <w:szCs w:val="24"/>
              </w:rPr>
              <w:t>10 Days after NTP</w:t>
            </w:r>
          </w:p>
        </w:tc>
        <w:tc>
          <w:tcPr>
            <w:tcW w:w="1860" w:type="pct"/>
            <w:hideMark/>
          </w:tcPr>
          <w:p w:rsidR="00D54FA1" w:rsidRPr="00A560AD" w:rsidRDefault="00D54FA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One soft+ One Hard</w:t>
            </w:r>
          </w:p>
        </w:tc>
      </w:tr>
      <w:tr w:rsidR="00D54FA1" w:rsidRPr="00A560AD" w:rsidTr="00D54FA1">
        <w:trPr>
          <w:trHeight w:val="660"/>
        </w:trPr>
        <w:tc>
          <w:tcPr>
            <w:cnfStyle w:val="001000000000" w:firstRow="0" w:lastRow="0" w:firstColumn="1" w:lastColumn="0" w:oddVBand="0" w:evenVBand="0" w:oddHBand="0" w:evenHBand="0" w:firstRowFirstColumn="0" w:firstRowLastColumn="0" w:lastRowFirstColumn="0" w:lastRowLastColumn="0"/>
            <w:tcW w:w="2415" w:type="pct"/>
            <w:hideMark/>
          </w:tcPr>
          <w:p w:rsidR="00D54FA1" w:rsidRPr="00426768" w:rsidRDefault="00D54FA1" w:rsidP="00426768">
            <w:pPr>
              <w:jc w:val="both"/>
              <w:rPr>
                <w:rFonts w:asciiTheme="majorBidi" w:hAnsiTheme="majorBidi" w:cstheme="majorBidi"/>
                <w:b w:val="0"/>
                <w:bCs w:val="0"/>
                <w:iCs/>
                <w:sz w:val="24"/>
                <w:szCs w:val="18"/>
              </w:rPr>
            </w:pPr>
            <w:r w:rsidRPr="00030F57">
              <w:rPr>
                <w:rFonts w:asciiTheme="majorBidi" w:hAnsiTheme="majorBidi" w:cstheme="majorBidi"/>
                <w:b w:val="0"/>
                <w:bCs w:val="0"/>
                <w:iCs/>
                <w:sz w:val="24"/>
                <w:szCs w:val="18"/>
              </w:rPr>
              <w:t>Developing national brand logo and creative ideas campaign</w:t>
            </w:r>
            <w:r>
              <w:rPr>
                <w:rFonts w:asciiTheme="majorBidi" w:hAnsiTheme="majorBidi" w:cstheme="majorBidi"/>
                <w:b w:val="0"/>
                <w:bCs w:val="0"/>
                <w:iCs/>
                <w:sz w:val="24"/>
                <w:szCs w:val="18"/>
              </w:rPr>
              <w:t>.</w:t>
            </w:r>
          </w:p>
        </w:tc>
        <w:tc>
          <w:tcPr>
            <w:tcW w:w="725" w:type="pct"/>
            <w:hideMark/>
          </w:tcPr>
          <w:p w:rsidR="00D54FA1" w:rsidRPr="00A560AD" w:rsidRDefault="00D54FA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20</w:t>
            </w:r>
          </w:p>
        </w:tc>
        <w:tc>
          <w:tcPr>
            <w:tcW w:w="1860" w:type="pct"/>
          </w:tcPr>
          <w:p w:rsidR="00D54FA1" w:rsidRPr="00A560AD" w:rsidRDefault="00D54FA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D54FA1" w:rsidRPr="00A560AD" w:rsidTr="00D54FA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415" w:type="pct"/>
            <w:hideMark/>
          </w:tcPr>
          <w:p w:rsidR="00D54FA1" w:rsidRPr="00030F57" w:rsidRDefault="00D54FA1" w:rsidP="00463142">
            <w:pPr>
              <w:jc w:val="both"/>
              <w:rPr>
                <w:rFonts w:asciiTheme="majorBidi" w:eastAsia="Times New Roman" w:hAnsiTheme="majorBidi" w:cstheme="majorBidi"/>
                <w:b w:val="0"/>
                <w:bCs w:val="0"/>
                <w:iCs/>
                <w:sz w:val="24"/>
                <w:szCs w:val="24"/>
              </w:rPr>
            </w:pPr>
            <w:r w:rsidRPr="00030F57">
              <w:rPr>
                <w:rFonts w:asciiTheme="majorHAnsi" w:hAnsiTheme="majorHAnsi" w:cstheme="majorHAnsi"/>
                <w:b w:val="0"/>
                <w:bCs w:val="0"/>
                <w:iCs/>
                <w:sz w:val="24"/>
                <w:szCs w:val="18"/>
              </w:rPr>
              <w:t>Developing branding guideline for Afghanistan export and promotional materials</w:t>
            </w:r>
            <w:r>
              <w:rPr>
                <w:rFonts w:asciiTheme="majorHAnsi" w:hAnsiTheme="majorHAnsi" w:cstheme="majorHAnsi"/>
                <w:b w:val="0"/>
                <w:bCs w:val="0"/>
                <w:iCs/>
                <w:sz w:val="24"/>
                <w:szCs w:val="18"/>
              </w:rPr>
              <w:t>.</w:t>
            </w:r>
          </w:p>
        </w:tc>
        <w:tc>
          <w:tcPr>
            <w:tcW w:w="725" w:type="pct"/>
            <w:hideMark/>
          </w:tcPr>
          <w:p w:rsidR="00D54FA1" w:rsidRPr="00A560AD" w:rsidRDefault="00D54FA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20</w:t>
            </w:r>
          </w:p>
        </w:tc>
        <w:tc>
          <w:tcPr>
            <w:tcW w:w="1860" w:type="pct"/>
            <w:hideMark/>
          </w:tcPr>
          <w:p w:rsidR="00D54FA1" w:rsidRPr="00A560AD" w:rsidRDefault="00D54FA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Soft + </w:t>
            </w:r>
            <w:r w:rsidRPr="00A560AD">
              <w:rPr>
                <w:rFonts w:asciiTheme="majorBidi" w:eastAsia="Times New Roman" w:hAnsiTheme="majorBidi" w:cstheme="majorBidi"/>
                <w:sz w:val="24"/>
                <w:szCs w:val="24"/>
              </w:rPr>
              <w:t>Hard</w:t>
            </w:r>
          </w:p>
        </w:tc>
      </w:tr>
      <w:tr w:rsidR="00D54FA1" w:rsidRPr="00A560AD" w:rsidTr="00D54FA1">
        <w:trPr>
          <w:trHeight w:val="386"/>
        </w:trPr>
        <w:tc>
          <w:tcPr>
            <w:cnfStyle w:val="001000000000" w:firstRow="0" w:lastRow="0" w:firstColumn="1" w:lastColumn="0" w:oddVBand="0" w:evenVBand="0" w:oddHBand="0" w:evenHBand="0" w:firstRowFirstColumn="0" w:firstRowLastColumn="0" w:lastRowFirstColumn="0" w:lastRowLastColumn="0"/>
            <w:tcW w:w="2415" w:type="pct"/>
          </w:tcPr>
          <w:p w:rsidR="00D54FA1" w:rsidRPr="00030F57" w:rsidRDefault="00D54FA1" w:rsidP="00463142">
            <w:pPr>
              <w:jc w:val="both"/>
              <w:rPr>
                <w:rFonts w:asciiTheme="majorBidi" w:eastAsia="Times New Roman" w:hAnsiTheme="majorBidi" w:cstheme="majorBidi"/>
                <w:b w:val="0"/>
                <w:bCs w:val="0"/>
                <w:sz w:val="24"/>
                <w:szCs w:val="24"/>
              </w:rPr>
            </w:pPr>
            <w:r w:rsidRPr="00030F57">
              <w:rPr>
                <w:rFonts w:asciiTheme="majorBidi" w:eastAsia="Times New Roman" w:hAnsiTheme="majorBidi" w:cstheme="majorBidi"/>
                <w:b w:val="0"/>
                <w:bCs w:val="0"/>
                <w:sz w:val="24"/>
                <w:szCs w:val="24"/>
              </w:rPr>
              <w:t>Photography</w:t>
            </w:r>
          </w:p>
        </w:tc>
        <w:tc>
          <w:tcPr>
            <w:tcW w:w="725" w:type="pct"/>
          </w:tcPr>
          <w:p w:rsidR="00D54FA1" w:rsidRPr="00A560AD" w:rsidRDefault="00D54FA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20</w:t>
            </w:r>
          </w:p>
        </w:tc>
        <w:tc>
          <w:tcPr>
            <w:tcW w:w="1860" w:type="pct"/>
          </w:tcPr>
          <w:p w:rsidR="00D54FA1" w:rsidRPr="00A560AD" w:rsidRDefault="00D54FA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Soft + </w:t>
            </w:r>
            <w:r w:rsidRPr="00A560AD">
              <w:rPr>
                <w:rFonts w:asciiTheme="majorBidi" w:eastAsia="Times New Roman" w:hAnsiTheme="majorBidi" w:cstheme="majorBidi"/>
                <w:sz w:val="24"/>
                <w:szCs w:val="24"/>
              </w:rPr>
              <w:t>Hard</w:t>
            </w:r>
          </w:p>
        </w:tc>
      </w:tr>
      <w:tr w:rsidR="00D54FA1" w:rsidRPr="00A560AD" w:rsidTr="00D54FA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415" w:type="pct"/>
            <w:hideMark/>
          </w:tcPr>
          <w:p w:rsidR="00D54FA1" w:rsidRPr="00426768" w:rsidRDefault="00D54FA1" w:rsidP="00426768">
            <w:pPr>
              <w:jc w:val="both"/>
              <w:rPr>
                <w:rFonts w:asciiTheme="majorBidi" w:hAnsiTheme="majorBidi" w:cstheme="majorBidi"/>
                <w:b w:val="0"/>
                <w:bCs w:val="0"/>
                <w:iCs/>
                <w:sz w:val="24"/>
                <w:szCs w:val="18"/>
              </w:rPr>
            </w:pPr>
            <w:r w:rsidRPr="00030F57">
              <w:rPr>
                <w:rFonts w:asciiTheme="majorBidi" w:hAnsiTheme="majorBidi" w:cstheme="majorBidi"/>
                <w:b w:val="0"/>
                <w:bCs w:val="0"/>
                <w:iCs/>
                <w:sz w:val="24"/>
                <w:szCs w:val="18"/>
              </w:rPr>
              <w:t>Developing Video (positive image of Afghanistan)</w:t>
            </w:r>
          </w:p>
        </w:tc>
        <w:tc>
          <w:tcPr>
            <w:tcW w:w="725" w:type="pct"/>
            <w:hideMark/>
          </w:tcPr>
          <w:p w:rsidR="00D54FA1" w:rsidRPr="00A560AD" w:rsidRDefault="00D54FA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20</w:t>
            </w:r>
          </w:p>
        </w:tc>
        <w:tc>
          <w:tcPr>
            <w:tcW w:w="1860" w:type="pct"/>
            <w:hideMark/>
          </w:tcPr>
          <w:p w:rsidR="00D54FA1" w:rsidRPr="00A560AD" w:rsidRDefault="00D54FA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Soft + </w:t>
            </w:r>
            <w:r w:rsidRPr="00A560AD">
              <w:rPr>
                <w:rFonts w:asciiTheme="majorBidi" w:eastAsia="Times New Roman" w:hAnsiTheme="majorBidi" w:cstheme="majorBidi"/>
                <w:sz w:val="24"/>
                <w:szCs w:val="24"/>
              </w:rPr>
              <w:t>Hard</w:t>
            </w:r>
          </w:p>
        </w:tc>
      </w:tr>
      <w:tr w:rsidR="00D54FA1" w:rsidRPr="00A560AD" w:rsidTr="00D54FA1">
        <w:trPr>
          <w:trHeight w:val="660"/>
        </w:trPr>
        <w:tc>
          <w:tcPr>
            <w:cnfStyle w:val="001000000000" w:firstRow="0" w:lastRow="0" w:firstColumn="1" w:lastColumn="0" w:oddVBand="0" w:evenVBand="0" w:oddHBand="0" w:evenHBand="0" w:firstRowFirstColumn="0" w:firstRowLastColumn="0" w:lastRowFirstColumn="0" w:lastRowLastColumn="0"/>
            <w:tcW w:w="2415" w:type="pct"/>
          </w:tcPr>
          <w:p w:rsidR="00D54FA1" w:rsidRPr="00030F57" w:rsidRDefault="00D54FA1" w:rsidP="00030F57">
            <w:pPr>
              <w:jc w:val="both"/>
              <w:rPr>
                <w:rFonts w:asciiTheme="majorBidi" w:hAnsiTheme="majorBidi" w:cstheme="majorBidi"/>
                <w:b w:val="0"/>
                <w:bCs w:val="0"/>
                <w:iCs/>
                <w:sz w:val="24"/>
                <w:szCs w:val="18"/>
              </w:rPr>
            </w:pPr>
            <w:r w:rsidRPr="00030F57">
              <w:rPr>
                <w:rFonts w:asciiTheme="majorBidi" w:hAnsiTheme="majorBidi" w:cstheme="majorBidi"/>
                <w:b w:val="0"/>
                <w:bCs w:val="0"/>
                <w:iCs/>
                <w:sz w:val="24"/>
                <w:szCs w:val="18"/>
              </w:rPr>
              <w:t>Developing Video (for 6 sector of NES value chain)</w:t>
            </w:r>
          </w:p>
        </w:tc>
        <w:tc>
          <w:tcPr>
            <w:tcW w:w="725" w:type="pct"/>
          </w:tcPr>
          <w:p w:rsidR="00D54FA1" w:rsidRDefault="00D54FA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20</w:t>
            </w:r>
          </w:p>
        </w:tc>
        <w:tc>
          <w:tcPr>
            <w:tcW w:w="1860" w:type="pct"/>
          </w:tcPr>
          <w:p w:rsidR="00D54FA1" w:rsidRPr="00A560AD" w:rsidRDefault="00D54FA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Soft + Hard</w:t>
            </w:r>
          </w:p>
        </w:tc>
      </w:tr>
      <w:tr w:rsidR="00D54FA1" w:rsidRPr="00A560AD" w:rsidTr="00D54FA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415" w:type="pct"/>
          </w:tcPr>
          <w:p w:rsidR="00D54FA1" w:rsidRPr="00030F57" w:rsidRDefault="00D54FA1">
            <w:pPr>
              <w:jc w:val="both"/>
              <w:rPr>
                <w:rFonts w:asciiTheme="majorBidi" w:eastAsia="Times New Roman" w:hAnsiTheme="majorBidi" w:cstheme="majorBidi"/>
                <w:b w:val="0"/>
                <w:bCs w:val="0"/>
                <w:iCs/>
                <w:sz w:val="24"/>
                <w:szCs w:val="24"/>
              </w:rPr>
            </w:pPr>
            <w:r w:rsidRPr="00030F57">
              <w:rPr>
                <w:rFonts w:asciiTheme="majorBidi" w:hAnsiTheme="majorBidi" w:cstheme="majorBidi"/>
                <w:b w:val="0"/>
                <w:bCs w:val="0"/>
                <w:iCs/>
                <w:sz w:val="24"/>
                <w:szCs w:val="18"/>
              </w:rPr>
              <w:lastRenderedPageBreak/>
              <w:t>Printing of promotional material</w:t>
            </w:r>
          </w:p>
        </w:tc>
        <w:tc>
          <w:tcPr>
            <w:tcW w:w="725" w:type="pct"/>
          </w:tcPr>
          <w:p w:rsidR="00D54FA1" w:rsidRPr="00A560AD" w:rsidRDefault="00D54FA1">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20</w:t>
            </w:r>
          </w:p>
        </w:tc>
        <w:tc>
          <w:tcPr>
            <w:tcW w:w="1860" w:type="pct"/>
          </w:tcPr>
          <w:p w:rsidR="00D54FA1" w:rsidRPr="00A560AD" w:rsidRDefault="00D54FA1" w:rsidP="00030F57">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Soft + Hard</w:t>
            </w:r>
          </w:p>
        </w:tc>
      </w:tr>
      <w:tr w:rsidR="00D54FA1" w:rsidRPr="00A560AD" w:rsidTr="00D54FA1">
        <w:trPr>
          <w:trHeight w:val="660"/>
        </w:trPr>
        <w:tc>
          <w:tcPr>
            <w:cnfStyle w:val="001000000000" w:firstRow="0" w:lastRow="0" w:firstColumn="1" w:lastColumn="0" w:oddVBand="0" w:evenVBand="0" w:oddHBand="0" w:evenHBand="0" w:firstRowFirstColumn="0" w:firstRowLastColumn="0" w:lastRowFirstColumn="0" w:lastRowLastColumn="0"/>
            <w:tcW w:w="2415" w:type="pct"/>
          </w:tcPr>
          <w:p w:rsidR="00D54FA1" w:rsidRPr="00030F57" w:rsidRDefault="00D54FA1">
            <w:pPr>
              <w:jc w:val="both"/>
              <w:rPr>
                <w:rFonts w:asciiTheme="majorBidi" w:hAnsiTheme="majorBidi" w:cstheme="majorBidi"/>
                <w:b w:val="0"/>
                <w:bCs w:val="0"/>
                <w:iCs/>
                <w:sz w:val="24"/>
                <w:szCs w:val="18"/>
              </w:rPr>
            </w:pPr>
            <w:r>
              <w:rPr>
                <w:rFonts w:asciiTheme="majorBidi" w:hAnsiTheme="majorBidi" w:cstheme="majorBidi"/>
                <w:b w:val="0"/>
                <w:bCs w:val="0"/>
                <w:iCs/>
                <w:sz w:val="24"/>
                <w:szCs w:val="18"/>
              </w:rPr>
              <w:t xml:space="preserve">Final Report and Submission of the Assignment to the EPD. </w:t>
            </w:r>
          </w:p>
        </w:tc>
        <w:tc>
          <w:tcPr>
            <w:tcW w:w="725" w:type="pct"/>
          </w:tcPr>
          <w:p w:rsidR="00D54FA1" w:rsidRDefault="00D54FA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Pr>
                <w:rFonts w:asciiTheme="majorBidi" w:eastAsia="Times New Roman" w:hAnsiTheme="majorBidi" w:cstheme="majorBidi"/>
                <w:sz w:val="24"/>
                <w:szCs w:val="24"/>
              </w:rPr>
              <w:t>20</w:t>
            </w:r>
          </w:p>
        </w:tc>
        <w:tc>
          <w:tcPr>
            <w:tcW w:w="1860" w:type="pct"/>
          </w:tcPr>
          <w:p w:rsidR="00D54FA1" w:rsidRPr="00A560AD" w:rsidRDefault="00D54FA1">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A560AD">
              <w:rPr>
                <w:rFonts w:asciiTheme="majorBidi" w:eastAsia="Times New Roman" w:hAnsiTheme="majorBidi" w:cstheme="majorBidi"/>
                <w:sz w:val="24"/>
                <w:szCs w:val="24"/>
              </w:rPr>
              <w:t>This should be presented by the cons</w:t>
            </w:r>
            <w:r>
              <w:rPr>
                <w:rFonts w:asciiTheme="majorBidi" w:eastAsia="Times New Roman" w:hAnsiTheme="majorBidi" w:cstheme="majorBidi"/>
                <w:sz w:val="24"/>
                <w:szCs w:val="24"/>
              </w:rPr>
              <w:t>ultant and submit total assignments based on TOR.</w:t>
            </w:r>
          </w:p>
        </w:tc>
      </w:tr>
    </w:tbl>
    <w:p w:rsidR="00D221C3" w:rsidRDefault="00D626BD" w:rsidP="00030F57">
      <w:pPr>
        <w:pStyle w:val="Heading"/>
        <w:spacing w:before="240"/>
        <w:ind w:left="-270"/>
        <w:jc w:val="both"/>
      </w:pPr>
      <w:r w:rsidRPr="00A560AD">
        <w:rPr>
          <w:b w:val="0"/>
          <w:bCs w:val="0"/>
        </w:rPr>
        <w:t xml:space="preserve">Consultant will submit an Inception Report within </w:t>
      </w:r>
      <w:r w:rsidR="00030F57">
        <w:rPr>
          <w:b w:val="0"/>
          <w:bCs w:val="0"/>
        </w:rPr>
        <w:t>10</w:t>
      </w:r>
      <w:r w:rsidRPr="00A560AD">
        <w:rPr>
          <w:b w:val="0"/>
          <w:bCs w:val="0"/>
        </w:rPr>
        <w:t xml:space="preserve"> days from notice to proceed (NTP</w:t>
      </w:r>
      <w:r w:rsidRPr="00A560AD">
        <w:t xml:space="preserve">). </w:t>
      </w:r>
      <w:r w:rsidRPr="00A560AD">
        <w:rPr>
          <w:b w:val="0"/>
          <w:bCs w:val="0"/>
        </w:rPr>
        <w:t>This report shall contain the preliminary findings, site and staff preparation and an updated work plan. Further details of the content of this report will be agreed upon during contract negotiations between the MOIC and the Consultant</w:t>
      </w:r>
      <w:r w:rsidRPr="00A560AD">
        <w:t>.</w:t>
      </w:r>
    </w:p>
    <w:p w:rsidR="00A560AD" w:rsidRPr="00AE6D17" w:rsidRDefault="00AE6D17" w:rsidP="00AE6D17">
      <w:pPr>
        <w:pStyle w:val="Heading"/>
      </w:pPr>
      <w:proofErr w:type="gramStart"/>
      <w:r w:rsidRPr="00AE6D17">
        <w:t>Language :</w:t>
      </w:r>
      <w:proofErr w:type="gramEnd"/>
    </w:p>
    <w:p w:rsidR="00A560AD" w:rsidRPr="00A560AD" w:rsidRDefault="00A560AD" w:rsidP="00030F57">
      <w:pPr>
        <w:pStyle w:val="ListParagraph"/>
        <w:numPr>
          <w:ilvl w:val="0"/>
          <w:numId w:val="24"/>
        </w:numPr>
        <w:spacing w:after="160" w:line="259" w:lineRule="auto"/>
        <w:ind w:left="90"/>
        <w:jc w:val="both"/>
        <w:rPr>
          <w:rFonts w:asciiTheme="majorBidi" w:hAnsiTheme="majorBidi" w:cstheme="majorBidi"/>
          <w:sz w:val="24"/>
          <w:szCs w:val="24"/>
          <w:lang w:bidi="prs-AF"/>
        </w:rPr>
      </w:pPr>
      <w:r w:rsidRPr="00A560AD">
        <w:rPr>
          <w:rFonts w:asciiTheme="majorBidi" w:hAnsiTheme="majorBidi" w:cstheme="majorBidi"/>
          <w:sz w:val="24"/>
          <w:szCs w:val="24"/>
          <w:lang w:bidi="prs-AF"/>
        </w:rPr>
        <w:t xml:space="preserve">The consultant must prepare and submit </w:t>
      </w:r>
      <w:r>
        <w:rPr>
          <w:rFonts w:asciiTheme="majorBidi" w:hAnsiTheme="majorBidi" w:cstheme="majorBidi"/>
          <w:sz w:val="24"/>
          <w:szCs w:val="24"/>
          <w:lang w:bidi="prs-AF"/>
        </w:rPr>
        <w:t>copies of the report</w:t>
      </w:r>
      <w:r w:rsidRPr="00A560AD">
        <w:rPr>
          <w:rFonts w:asciiTheme="majorBidi" w:hAnsiTheme="majorBidi" w:cstheme="majorBidi"/>
          <w:sz w:val="24"/>
          <w:szCs w:val="24"/>
          <w:lang w:bidi="prs-AF"/>
        </w:rPr>
        <w:t xml:space="preserve"> to the client (</w:t>
      </w:r>
      <w:r>
        <w:rPr>
          <w:rFonts w:asciiTheme="majorBidi" w:hAnsiTheme="majorBidi" w:cstheme="majorBidi"/>
          <w:sz w:val="24"/>
          <w:szCs w:val="24"/>
          <w:lang w:bidi="prs-AF"/>
        </w:rPr>
        <w:t>MOIC) as a final report in English language</w:t>
      </w:r>
      <w:r w:rsidRPr="00A560AD">
        <w:rPr>
          <w:rFonts w:asciiTheme="majorBidi" w:hAnsiTheme="majorBidi" w:cstheme="majorBidi"/>
          <w:sz w:val="24"/>
          <w:szCs w:val="24"/>
          <w:lang w:bidi="prs-AF"/>
        </w:rPr>
        <w:t xml:space="preserve"> for further utilization of the </w:t>
      </w:r>
      <w:r w:rsidR="00030F57">
        <w:rPr>
          <w:rFonts w:asciiTheme="majorBidi" w:hAnsiTheme="majorBidi" w:cstheme="majorBidi"/>
          <w:sz w:val="24"/>
          <w:szCs w:val="24"/>
          <w:lang w:bidi="prs-AF"/>
        </w:rPr>
        <w:t>export promotion directorate</w:t>
      </w:r>
      <w:r w:rsidRPr="00A560AD">
        <w:rPr>
          <w:rFonts w:asciiTheme="majorBidi" w:hAnsiTheme="majorBidi" w:cstheme="majorBidi"/>
          <w:sz w:val="24"/>
          <w:szCs w:val="24"/>
          <w:lang w:bidi="prs-AF"/>
        </w:rPr>
        <w:t xml:space="preserve"> on behalf of Ministry of industry and commerce. </w:t>
      </w:r>
    </w:p>
    <w:p w:rsidR="00A560AD" w:rsidRPr="00A560AD" w:rsidRDefault="00A560AD" w:rsidP="00AE6D17">
      <w:pPr>
        <w:pStyle w:val="Heading"/>
      </w:pPr>
      <w:r w:rsidRPr="00A560AD">
        <w:t>Staffing and Skill Mix Needed</w:t>
      </w:r>
    </w:p>
    <w:p w:rsidR="00A560AD" w:rsidRPr="00A560AD" w:rsidRDefault="00A560AD" w:rsidP="00A560AD">
      <w:pPr>
        <w:pStyle w:val="ListParagraph"/>
        <w:numPr>
          <w:ilvl w:val="0"/>
          <w:numId w:val="27"/>
        </w:numPr>
        <w:spacing w:after="0" w:line="240" w:lineRule="auto"/>
        <w:jc w:val="both"/>
        <w:rPr>
          <w:rFonts w:asciiTheme="majorBidi" w:hAnsiTheme="majorBidi" w:cstheme="majorBidi"/>
          <w:sz w:val="24"/>
          <w:szCs w:val="18"/>
        </w:rPr>
      </w:pPr>
      <w:r w:rsidRPr="00A560AD">
        <w:rPr>
          <w:rFonts w:asciiTheme="majorBidi" w:hAnsiTheme="majorBidi" w:cstheme="majorBidi"/>
          <w:sz w:val="24"/>
          <w:szCs w:val="18"/>
        </w:rPr>
        <w:t>Ability to conceptualize, plan and execute innovative ideas;</w:t>
      </w:r>
    </w:p>
    <w:p w:rsidR="00A560AD" w:rsidRPr="00A560AD" w:rsidRDefault="00A560AD" w:rsidP="00A560AD">
      <w:pPr>
        <w:pStyle w:val="ListParagraph"/>
        <w:numPr>
          <w:ilvl w:val="0"/>
          <w:numId w:val="27"/>
        </w:numPr>
        <w:spacing w:after="0" w:line="240" w:lineRule="auto"/>
        <w:jc w:val="both"/>
        <w:rPr>
          <w:rFonts w:asciiTheme="majorBidi" w:hAnsiTheme="majorBidi" w:cstheme="majorBidi"/>
          <w:sz w:val="24"/>
          <w:szCs w:val="18"/>
        </w:rPr>
      </w:pPr>
      <w:r w:rsidRPr="00A560AD">
        <w:rPr>
          <w:rFonts w:asciiTheme="majorBidi" w:hAnsiTheme="majorBidi" w:cstheme="majorBidi"/>
          <w:sz w:val="24"/>
          <w:szCs w:val="18"/>
        </w:rPr>
        <w:t>Displays open, co-operative behavior with other team members</w:t>
      </w:r>
    </w:p>
    <w:p w:rsidR="00A560AD" w:rsidRPr="00A560AD" w:rsidRDefault="00A560AD" w:rsidP="00A560AD">
      <w:pPr>
        <w:pStyle w:val="ListParagraph"/>
        <w:numPr>
          <w:ilvl w:val="0"/>
          <w:numId w:val="27"/>
        </w:numPr>
        <w:spacing w:after="0" w:line="240" w:lineRule="auto"/>
        <w:jc w:val="both"/>
        <w:rPr>
          <w:rFonts w:asciiTheme="majorBidi" w:hAnsiTheme="majorBidi" w:cstheme="majorBidi"/>
          <w:sz w:val="24"/>
          <w:szCs w:val="18"/>
        </w:rPr>
      </w:pPr>
      <w:r w:rsidRPr="00A560AD">
        <w:rPr>
          <w:rFonts w:asciiTheme="majorBidi" w:hAnsiTheme="majorBidi" w:cstheme="majorBidi"/>
          <w:sz w:val="24"/>
          <w:szCs w:val="18"/>
        </w:rPr>
        <w:t xml:space="preserve">Remains calm and in control, and good humored even under pressure; </w:t>
      </w:r>
    </w:p>
    <w:p w:rsidR="00A560AD" w:rsidRPr="00A560AD" w:rsidRDefault="00A560AD" w:rsidP="00A560AD">
      <w:pPr>
        <w:pStyle w:val="ListParagraph"/>
        <w:numPr>
          <w:ilvl w:val="0"/>
          <w:numId w:val="27"/>
        </w:numPr>
        <w:spacing w:after="0" w:line="240" w:lineRule="auto"/>
        <w:jc w:val="both"/>
        <w:rPr>
          <w:rFonts w:asciiTheme="majorBidi" w:hAnsiTheme="majorBidi" w:cstheme="majorBidi"/>
          <w:sz w:val="24"/>
          <w:szCs w:val="18"/>
        </w:rPr>
      </w:pPr>
      <w:r w:rsidRPr="00A560AD">
        <w:rPr>
          <w:rFonts w:asciiTheme="majorBidi" w:hAnsiTheme="majorBidi" w:cstheme="majorBidi"/>
          <w:sz w:val="24"/>
          <w:szCs w:val="18"/>
        </w:rPr>
        <w:t xml:space="preserve">Responds positively to critical feedback and differing points of view; </w:t>
      </w:r>
    </w:p>
    <w:p w:rsidR="00A560AD" w:rsidRPr="00A560AD" w:rsidRDefault="00A560AD" w:rsidP="00A560AD">
      <w:pPr>
        <w:pStyle w:val="ListParagraph"/>
        <w:numPr>
          <w:ilvl w:val="0"/>
          <w:numId w:val="27"/>
        </w:numPr>
        <w:spacing w:after="0" w:line="240" w:lineRule="auto"/>
        <w:jc w:val="both"/>
        <w:rPr>
          <w:rFonts w:asciiTheme="majorBidi" w:hAnsiTheme="majorBidi" w:cstheme="majorBidi"/>
          <w:sz w:val="24"/>
          <w:szCs w:val="18"/>
        </w:rPr>
      </w:pPr>
      <w:r w:rsidRPr="00A560AD">
        <w:rPr>
          <w:rFonts w:asciiTheme="majorBidi" w:hAnsiTheme="majorBidi" w:cstheme="majorBidi"/>
          <w:sz w:val="24"/>
          <w:szCs w:val="18"/>
        </w:rPr>
        <w:t xml:space="preserve">Sets priorities, produces quality outputs, </w:t>
      </w:r>
    </w:p>
    <w:p w:rsidR="00A560AD" w:rsidRPr="00A560AD" w:rsidRDefault="00A560AD" w:rsidP="00A560AD">
      <w:pPr>
        <w:pStyle w:val="ListParagraph"/>
        <w:numPr>
          <w:ilvl w:val="0"/>
          <w:numId w:val="27"/>
        </w:numPr>
        <w:spacing w:after="0" w:line="240" w:lineRule="auto"/>
        <w:jc w:val="both"/>
        <w:rPr>
          <w:rFonts w:asciiTheme="majorBidi" w:hAnsiTheme="majorBidi" w:cstheme="majorBidi"/>
          <w:sz w:val="24"/>
          <w:szCs w:val="18"/>
        </w:rPr>
      </w:pPr>
      <w:r w:rsidRPr="00A560AD">
        <w:rPr>
          <w:rFonts w:asciiTheme="majorBidi" w:hAnsiTheme="majorBidi" w:cstheme="majorBidi"/>
          <w:sz w:val="24"/>
          <w:szCs w:val="18"/>
        </w:rPr>
        <w:t xml:space="preserve">Meets deadlines and manages time efficiently. </w:t>
      </w:r>
    </w:p>
    <w:p w:rsidR="00A560AD" w:rsidRPr="00A560AD" w:rsidRDefault="00A560AD" w:rsidP="00A560AD">
      <w:pPr>
        <w:pStyle w:val="ListParagraph"/>
        <w:numPr>
          <w:ilvl w:val="0"/>
          <w:numId w:val="27"/>
        </w:numPr>
        <w:spacing w:after="0" w:line="240" w:lineRule="auto"/>
        <w:jc w:val="both"/>
        <w:rPr>
          <w:rFonts w:asciiTheme="majorBidi" w:hAnsiTheme="majorBidi" w:cstheme="majorBidi"/>
          <w:sz w:val="24"/>
          <w:szCs w:val="18"/>
        </w:rPr>
      </w:pPr>
      <w:r w:rsidRPr="00A560AD">
        <w:rPr>
          <w:rFonts w:asciiTheme="majorBidi" w:hAnsiTheme="majorBidi" w:cstheme="majorBidi"/>
          <w:sz w:val="24"/>
          <w:szCs w:val="18"/>
        </w:rPr>
        <w:t xml:space="preserve">Excellent oral and written skills. </w:t>
      </w:r>
    </w:p>
    <w:p w:rsidR="00A560AD" w:rsidRPr="00A560AD" w:rsidRDefault="00A560AD" w:rsidP="00A560AD">
      <w:pPr>
        <w:pStyle w:val="ListParagraph"/>
        <w:numPr>
          <w:ilvl w:val="0"/>
          <w:numId w:val="27"/>
        </w:numPr>
        <w:spacing w:after="0" w:line="240" w:lineRule="auto"/>
        <w:jc w:val="both"/>
        <w:rPr>
          <w:rFonts w:asciiTheme="majorBidi" w:hAnsiTheme="majorBidi" w:cstheme="majorBidi"/>
          <w:sz w:val="24"/>
          <w:szCs w:val="18"/>
        </w:rPr>
      </w:pPr>
      <w:r w:rsidRPr="00A560AD">
        <w:rPr>
          <w:rFonts w:asciiTheme="majorBidi" w:hAnsiTheme="majorBidi" w:cstheme="majorBidi"/>
          <w:sz w:val="24"/>
          <w:szCs w:val="18"/>
        </w:rPr>
        <w:t xml:space="preserve">Must be able to translate between science/tech and international development </w:t>
      </w:r>
    </w:p>
    <w:p w:rsidR="00A560AD" w:rsidRPr="00A560AD" w:rsidRDefault="00A560AD" w:rsidP="00A560AD">
      <w:pPr>
        <w:pStyle w:val="ListParagraph"/>
        <w:numPr>
          <w:ilvl w:val="0"/>
          <w:numId w:val="27"/>
        </w:numPr>
        <w:spacing w:after="0" w:line="240" w:lineRule="auto"/>
        <w:jc w:val="both"/>
        <w:rPr>
          <w:rFonts w:asciiTheme="majorBidi" w:hAnsiTheme="majorBidi" w:cstheme="majorBidi"/>
          <w:sz w:val="24"/>
          <w:szCs w:val="18"/>
        </w:rPr>
      </w:pPr>
      <w:r w:rsidRPr="00A560AD">
        <w:rPr>
          <w:rFonts w:asciiTheme="majorBidi" w:hAnsiTheme="majorBidi" w:cstheme="majorBidi"/>
          <w:sz w:val="24"/>
          <w:szCs w:val="18"/>
        </w:rPr>
        <w:t xml:space="preserve">Excellent communication skills, organized (dealing with many stakeholders) </w:t>
      </w:r>
    </w:p>
    <w:p w:rsidR="00A560AD" w:rsidRPr="00A560AD" w:rsidRDefault="00A560AD" w:rsidP="00A560AD">
      <w:pPr>
        <w:pStyle w:val="ListParagraph"/>
        <w:numPr>
          <w:ilvl w:val="0"/>
          <w:numId w:val="27"/>
        </w:numPr>
        <w:spacing w:after="0" w:line="240" w:lineRule="auto"/>
        <w:jc w:val="both"/>
        <w:rPr>
          <w:rFonts w:asciiTheme="majorBidi" w:hAnsiTheme="majorBidi" w:cstheme="majorBidi"/>
          <w:b/>
          <w:bCs/>
          <w:sz w:val="24"/>
          <w:szCs w:val="18"/>
        </w:rPr>
      </w:pPr>
      <w:r w:rsidRPr="00A560AD">
        <w:rPr>
          <w:rFonts w:asciiTheme="majorBidi" w:hAnsiTheme="majorBidi" w:cstheme="majorBidi"/>
          <w:sz w:val="24"/>
          <w:szCs w:val="18"/>
        </w:rPr>
        <w:t>Planning/organizational skills</w:t>
      </w:r>
    </w:p>
    <w:p w:rsidR="00D221C3" w:rsidRPr="00030F57" w:rsidRDefault="00A560AD" w:rsidP="00030F57">
      <w:pPr>
        <w:pStyle w:val="ListParagraph"/>
        <w:numPr>
          <w:ilvl w:val="0"/>
          <w:numId w:val="27"/>
        </w:numPr>
        <w:spacing w:after="0" w:line="240" w:lineRule="auto"/>
        <w:jc w:val="both"/>
        <w:rPr>
          <w:rFonts w:asciiTheme="majorBidi" w:hAnsiTheme="majorBidi" w:cstheme="majorBidi"/>
          <w:b/>
          <w:bCs/>
          <w:sz w:val="24"/>
          <w:szCs w:val="18"/>
        </w:rPr>
      </w:pPr>
      <w:r w:rsidRPr="00A560AD">
        <w:rPr>
          <w:rFonts w:asciiTheme="majorBidi" w:hAnsiTheme="majorBidi" w:cstheme="majorBidi"/>
          <w:sz w:val="24"/>
          <w:szCs w:val="18"/>
        </w:rPr>
        <w:t>Have the ability of content writing</w:t>
      </w:r>
    </w:p>
    <w:p w:rsidR="00D221C3" w:rsidRPr="00A560AD" w:rsidRDefault="00D626BD" w:rsidP="00AE6D17">
      <w:pPr>
        <w:pStyle w:val="Heading"/>
        <w:spacing w:before="240"/>
      </w:pPr>
      <w:bookmarkStart w:id="7" w:name="_Toc12281104"/>
      <w:bookmarkStart w:id="8" w:name="_Toc36810242"/>
      <w:r w:rsidRPr="00A560AD">
        <w:t>MOIC RESPONSIBILITY</w:t>
      </w:r>
      <w:bookmarkEnd w:id="7"/>
      <w:bookmarkEnd w:id="8"/>
      <w:r w:rsidRPr="00A560AD">
        <w:t xml:space="preserve"> </w:t>
      </w:r>
    </w:p>
    <w:p w:rsidR="00D221C3" w:rsidRPr="00A560AD" w:rsidRDefault="00D626BD">
      <w:pPr>
        <w:pStyle w:val="ListParagraph"/>
        <w:numPr>
          <w:ilvl w:val="0"/>
          <w:numId w:val="24"/>
        </w:numPr>
        <w:spacing w:after="160" w:line="259" w:lineRule="auto"/>
        <w:ind w:left="90"/>
        <w:jc w:val="both"/>
        <w:rPr>
          <w:rFonts w:asciiTheme="majorBidi" w:hAnsiTheme="majorBidi" w:cstheme="majorBidi"/>
          <w:sz w:val="24"/>
          <w:szCs w:val="24"/>
          <w:rtl/>
          <w:lang w:bidi="prs-AF"/>
        </w:rPr>
      </w:pPr>
      <w:r w:rsidRPr="00A560AD">
        <w:rPr>
          <w:rFonts w:asciiTheme="majorBidi" w:hAnsiTheme="majorBidi" w:cstheme="majorBidi"/>
          <w:sz w:val="24"/>
          <w:szCs w:val="24"/>
          <w:lang w:bidi="prs-AF"/>
        </w:rPr>
        <w:t xml:space="preserve">The General Directorate of Industrial Parks of MOIC will provide all available data in hand to the consultant. </w:t>
      </w:r>
    </w:p>
    <w:p w:rsidR="00CE7B94" w:rsidRDefault="00030F57">
      <w:pPr>
        <w:pStyle w:val="ListParagraph"/>
        <w:numPr>
          <w:ilvl w:val="0"/>
          <w:numId w:val="24"/>
        </w:numPr>
        <w:spacing w:after="160" w:line="259" w:lineRule="auto"/>
        <w:ind w:left="90"/>
        <w:jc w:val="both"/>
        <w:rPr>
          <w:rFonts w:asciiTheme="majorBidi" w:hAnsiTheme="majorBidi" w:cstheme="majorBidi"/>
          <w:sz w:val="24"/>
          <w:szCs w:val="24"/>
          <w:lang w:bidi="prs-AF"/>
        </w:rPr>
      </w:pPr>
      <w:r>
        <w:rPr>
          <w:rFonts w:asciiTheme="majorBidi" w:hAnsiTheme="majorBidi" w:cstheme="majorBidi"/>
          <w:sz w:val="24"/>
          <w:szCs w:val="24"/>
          <w:lang w:bidi="prs-AF"/>
        </w:rPr>
        <w:t>EPD’s</w:t>
      </w:r>
      <w:r w:rsidR="00D626BD" w:rsidRPr="00A560AD">
        <w:rPr>
          <w:rFonts w:asciiTheme="majorBidi" w:hAnsiTheme="majorBidi" w:cstheme="majorBidi"/>
          <w:sz w:val="24"/>
          <w:szCs w:val="24"/>
          <w:lang w:bidi="prs-AF"/>
        </w:rPr>
        <w:t xml:space="preserve"> Project Manager (PM), will be the focal point for the consultant introducing the sites for the consultant and create harmony between MOIC and related provinces and security of its personnel are the responsibility of the Consultant. </w:t>
      </w:r>
    </w:p>
    <w:p w:rsidR="00CE7B94" w:rsidRDefault="00CE7B94">
      <w:pPr>
        <w:rPr>
          <w:rFonts w:asciiTheme="majorBidi" w:hAnsiTheme="majorBidi" w:cstheme="majorBidi"/>
          <w:sz w:val="24"/>
          <w:szCs w:val="24"/>
          <w:lang w:bidi="prs-AF"/>
        </w:rPr>
      </w:pPr>
      <w:r>
        <w:rPr>
          <w:rFonts w:asciiTheme="majorBidi" w:hAnsiTheme="majorBidi" w:cstheme="majorBidi"/>
          <w:sz w:val="24"/>
          <w:szCs w:val="24"/>
          <w:lang w:bidi="prs-AF"/>
        </w:rPr>
        <w:br w:type="page"/>
      </w:r>
    </w:p>
    <w:p w:rsidR="00D221C3" w:rsidRPr="00A560AD" w:rsidRDefault="00D626BD" w:rsidP="00AE6D17">
      <w:pPr>
        <w:pStyle w:val="Heading"/>
      </w:pPr>
      <w:bookmarkStart w:id="9" w:name="_Toc34683412"/>
      <w:r w:rsidRPr="00A560AD">
        <w:lastRenderedPageBreak/>
        <w:t xml:space="preserve">    Duration of the assignment:</w:t>
      </w:r>
      <w:bookmarkEnd w:id="9"/>
    </w:p>
    <w:p w:rsidR="00D221C3" w:rsidRDefault="00D626BD" w:rsidP="00AE6D17">
      <w:pPr>
        <w:ind w:left="90"/>
        <w:jc w:val="both"/>
        <w:rPr>
          <w:rFonts w:asciiTheme="majorBidi" w:hAnsiTheme="majorBidi" w:cstheme="majorBidi"/>
          <w:sz w:val="24"/>
          <w:szCs w:val="24"/>
        </w:rPr>
      </w:pPr>
      <w:r w:rsidRPr="00A560AD">
        <w:rPr>
          <w:rFonts w:asciiTheme="majorBidi" w:hAnsiTheme="majorBidi" w:cstheme="majorBidi"/>
          <w:sz w:val="24"/>
          <w:szCs w:val="24"/>
        </w:rPr>
        <w:t xml:space="preserve">The assignment is expected to last for the duration of </w:t>
      </w:r>
      <w:r w:rsidRPr="00A560AD">
        <w:rPr>
          <w:rFonts w:asciiTheme="majorBidi" w:hAnsiTheme="majorBidi" w:cstheme="majorBidi"/>
          <w:b/>
          <w:bCs/>
          <w:sz w:val="24"/>
          <w:szCs w:val="24"/>
        </w:rPr>
        <w:t>(</w:t>
      </w:r>
      <w:r w:rsidR="00AE6D17">
        <w:rPr>
          <w:rFonts w:asciiTheme="majorBidi" w:hAnsiTheme="majorBidi" w:cstheme="majorBidi"/>
          <w:b/>
          <w:bCs/>
          <w:sz w:val="24"/>
          <w:szCs w:val="24"/>
        </w:rPr>
        <w:t>5</w:t>
      </w:r>
      <w:r w:rsidRPr="00A560AD">
        <w:rPr>
          <w:rFonts w:asciiTheme="majorBidi" w:hAnsiTheme="majorBidi" w:cstheme="majorBidi"/>
          <w:b/>
          <w:bCs/>
          <w:sz w:val="24"/>
          <w:szCs w:val="24"/>
        </w:rPr>
        <w:t>)</w:t>
      </w:r>
      <w:r w:rsidRPr="00A560AD">
        <w:rPr>
          <w:rFonts w:asciiTheme="majorBidi" w:hAnsiTheme="majorBidi" w:cstheme="majorBidi"/>
          <w:sz w:val="24"/>
          <w:szCs w:val="24"/>
        </w:rPr>
        <w:t xml:space="preserve"> calendar m</w:t>
      </w:r>
      <w:r w:rsidR="00897B10">
        <w:rPr>
          <w:rFonts w:asciiTheme="majorBidi" w:hAnsiTheme="majorBidi" w:cstheme="majorBidi"/>
          <w:sz w:val="24"/>
          <w:szCs w:val="24"/>
        </w:rPr>
        <w:t xml:space="preserve">onths from sign of the contract as of the following schedule. </w:t>
      </w:r>
    </w:p>
    <w:tbl>
      <w:tblPr>
        <w:tblStyle w:val="GridTable4-Accent5"/>
        <w:tblW w:w="5000" w:type="pct"/>
        <w:tblLook w:val="04A0" w:firstRow="1" w:lastRow="0" w:firstColumn="1" w:lastColumn="0" w:noHBand="0" w:noVBand="1"/>
      </w:tblPr>
      <w:tblGrid>
        <w:gridCol w:w="4211"/>
        <w:gridCol w:w="675"/>
        <w:gridCol w:w="586"/>
        <w:gridCol w:w="643"/>
        <w:gridCol w:w="641"/>
        <w:gridCol w:w="698"/>
        <w:gridCol w:w="584"/>
        <w:gridCol w:w="644"/>
        <w:gridCol w:w="625"/>
      </w:tblGrid>
      <w:tr w:rsidR="00897B10" w:rsidRPr="00804681" w:rsidTr="00415A5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313" w:type="pct"/>
            <w:tcBorders>
              <w:top w:val="single" w:sz="4" w:space="0" w:color="auto"/>
              <w:left w:val="single" w:sz="4" w:space="0" w:color="auto"/>
            </w:tcBorders>
            <w:shd w:val="clear" w:color="auto" w:fill="215868" w:themeFill="accent5" w:themeFillShade="80"/>
            <w:vAlign w:val="center"/>
            <w:hideMark/>
          </w:tcPr>
          <w:p w:rsidR="00897B10" w:rsidRPr="00804681" w:rsidRDefault="00897B10" w:rsidP="00415A51">
            <w:pPr>
              <w:jc w:val="both"/>
              <w:rPr>
                <w:rFonts w:asciiTheme="majorHAnsi" w:hAnsiTheme="majorHAnsi" w:cstheme="majorHAnsi"/>
                <w:sz w:val="24"/>
                <w:szCs w:val="24"/>
              </w:rPr>
            </w:pPr>
            <w:r w:rsidRPr="00804681">
              <w:rPr>
                <w:rFonts w:asciiTheme="majorHAnsi" w:hAnsiTheme="majorHAnsi" w:cstheme="majorHAnsi"/>
                <w:sz w:val="24"/>
                <w:szCs w:val="24"/>
              </w:rPr>
              <w:t>Activities</w:t>
            </w:r>
          </w:p>
        </w:tc>
        <w:tc>
          <w:tcPr>
            <w:tcW w:w="2687" w:type="pct"/>
            <w:gridSpan w:val="8"/>
            <w:tcBorders>
              <w:top w:val="single" w:sz="4" w:space="0" w:color="auto"/>
              <w:right w:val="single" w:sz="4" w:space="0" w:color="auto"/>
            </w:tcBorders>
            <w:shd w:val="clear" w:color="auto" w:fill="215868" w:themeFill="accent5" w:themeFillShade="80"/>
            <w:vAlign w:val="center"/>
            <w:hideMark/>
          </w:tcPr>
          <w:p w:rsidR="00897B10" w:rsidRPr="00804681" w:rsidRDefault="00897B10" w:rsidP="00415A5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804681">
              <w:rPr>
                <w:rFonts w:asciiTheme="majorHAnsi" w:hAnsiTheme="majorHAnsi" w:cstheme="majorHAnsi"/>
                <w:sz w:val="24"/>
                <w:szCs w:val="24"/>
              </w:rPr>
              <w:t>Timeline</w:t>
            </w:r>
          </w:p>
        </w:tc>
      </w:tr>
      <w:tr w:rsidR="00897B10" w:rsidRPr="00804681" w:rsidTr="00415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3" w:type="pct"/>
            <w:tcBorders>
              <w:top w:val="single" w:sz="4" w:space="0" w:color="92CDDC" w:themeColor="accent5" w:themeTint="99"/>
              <w:left w:val="single" w:sz="4" w:space="0" w:color="auto"/>
              <w:bottom w:val="single" w:sz="4" w:space="0" w:color="auto"/>
              <w:right w:val="single" w:sz="4" w:space="0" w:color="92CDDC" w:themeColor="accent5" w:themeTint="99"/>
            </w:tcBorders>
            <w:shd w:val="clear" w:color="auto" w:fill="365F91" w:themeFill="accent1" w:themeFillShade="BF"/>
          </w:tcPr>
          <w:p w:rsidR="00897B10" w:rsidRPr="00804681" w:rsidRDefault="00897B10" w:rsidP="00415A51">
            <w:pPr>
              <w:jc w:val="both"/>
              <w:rPr>
                <w:rFonts w:asciiTheme="majorHAnsi" w:hAnsiTheme="majorHAnsi" w:cstheme="majorHAnsi"/>
                <w:color w:val="FFFFFF" w:themeColor="background1"/>
                <w:sz w:val="24"/>
                <w:szCs w:val="24"/>
              </w:rPr>
            </w:pPr>
          </w:p>
        </w:tc>
        <w:tc>
          <w:tcPr>
            <w:tcW w:w="36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365F91" w:themeFill="accent1" w:themeFillShade="BF"/>
            <w:hideMark/>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 w:val="24"/>
                <w:szCs w:val="24"/>
              </w:rPr>
            </w:pPr>
            <w:r w:rsidRPr="00804681">
              <w:rPr>
                <w:rFonts w:asciiTheme="majorHAnsi" w:hAnsiTheme="majorHAnsi" w:cstheme="majorHAnsi"/>
                <w:b/>
                <w:bCs/>
                <w:color w:val="FFFFFF" w:themeColor="background1"/>
                <w:sz w:val="24"/>
                <w:szCs w:val="24"/>
              </w:rPr>
              <w:t>May</w:t>
            </w:r>
          </w:p>
        </w:tc>
        <w:tc>
          <w:tcPr>
            <w:tcW w:w="30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365F91" w:themeFill="accent1" w:themeFillShade="BF"/>
            <w:hideMark/>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 w:val="24"/>
                <w:szCs w:val="24"/>
              </w:rPr>
            </w:pPr>
            <w:r w:rsidRPr="00804681">
              <w:rPr>
                <w:rFonts w:asciiTheme="majorHAnsi" w:hAnsiTheme="majorHAnsi" w:cstheme="majorHAnsi"/>
                <w:b/>
                <w:bCs/>
                <w:color w:val="FFFFFF" w:themeColor="background1"/>
                <w:sz w:val="24"/>
                <w:szCs w:val="24"/>
              </w:rPr>
              <w:t>Jun</w:t>
            </w:r>
          </w:p>
        </w:tc>
        <w:tc>
          <w:tcPr>
            <w:tcW w:w="33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365F91" w:themeFill="accent1" w:themeFillShade="BF"/>
            <w:hideMark/>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 w:val="24"/>
                <w:szCs w:val="24"/>
              </w:rPr>
            </w:pPr>
            <w:r w:rsidRPr="00804681">
              <w:rPr>
                <w:rFonts w:asciiTheme="majorHAnsi" w:hAnsiTheme="majorHAnsi" w:cstheme="majorHAnsi"/>
                <w:b/>
                <w:bCs/>
                <w:color w:val="FFFFFF" w:themeColor="background1"/>
                <w:sz w:val="24"/>
                <w:szCs w:val="24"/>
              </w:rPr>
              <w:t>July</w:t>
            </w:r>
          </w:p>
        </w:tc>
        <w:tc>
          <w:tcPr>
            <w:tcW w:w="33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365F91" w:themeFill="accent1" w:themeFillShade="BF"/>
            <w:hideMark/>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 w:val="24"/>
                <w:szCs w:val="24"/>
              </w:rPr>
            </w:pPr>
            <w:r w:rsidRPr="00804681">
              <w:rPr>
                <w:rFonts w:asciiTheme="majorHAnsi" w:hAnsiTheme="majorHAnsi" w:cstheme="majorHAnsi"/>
                <w:b/>
                <w:bCs/>
                <w:color w:val="FFFFFF" w:themeColor="background1"/>
                <w:sz w:val="24"/>
                <w:szCs w:val="24"/>
              </w:rPr>
              <w:t>Aug</w:t>
            </w:r>
          </w:p>
        </w:tc>
        <w:tc>
          <w:tcPr>
            <w:tcW w:w="36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365F91" w:themeFill="accent1" w:themeFillShade="BF"/>
            <w:hideMark/>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 w:val="24"/>
                <w:szCs w:val="24"/>
              </w:rPr>
            </w:pPr>
            <w:r w:rsidRPr="00804681">
              <w:rPr>
                <w:rFonts w:asciiTheme="majorHAnsi" w:hAnsiTheme="majorHAnsi" w:cstheme="majorHAnsi"/>
                <w:b/>
                <w:bCs/>
                <w:color w:val="FFFFFF" w:themeColor="background1"/>
                <w:sz w:val="24"/>
                <w:szCs w:val="24"/>
              </w:rPr>
              <w:t>Sept</w:t>
            </w:r>
          </w:p>
        </w:tc>
        <w:tc>
          <w:tcPr>
            <w:tcW w:w="31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365F91" w:themeFill="accent1" w:themeFillShade="BF"/>
            <w:hideMark/>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 w:val="24"/>
                <w:szCs w:val="24"/>
              </w:rPr>
            </w:pPr>
            <w:r w:rsidRPr="00804681">
              <w:rPr>
                <w:rFonts w:asciiTheme="majorHAnsi" w:hAnsiTheme="majorHAnsi" w:cstheme="majorHAnsi"/>
                <w:b/>
                <w:bCs/>
                <w:color w:val="FFFFFF" w:themeColor="background1"/>
                <w:sz w:val="24"/>
                <w:szCs w:val="24"/>
              </w:rPr>
              <w:t>Oct</w:t>
            </w:r>
          </w:p>
        </w:tc>
        <w:tc>
          <w:tcPr>
            <w:tcW w:w="34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365F91" w:themeFill="accent1" w:themeFillShade="BF"/>
            <w:hideMark/>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 w:val="24"/>
                <w:szCs w:val="24"/>
              </w:rPr>
            </w:pPr>
            <w:r w:rsidRPr="00804681">
              <w:rPr>
                <w:rFonts w:asciiTheme="majorHAnsi" w:hAnsiTheme="majorHAnsi" w:cstheme="majorHAnsi"/>
                <w:b/>
                <w:bCs/>
                <w:color w:val="FFFFFF" w:themeColor="background1"/>
                <w:sz w:val="24"/>
                <w:szCs w:val="24"/>
              </w:rPr>
              <w:t>Nov</w:t>
            </w:r>
          </w:p>
        </w:tc>
        <w:tc>
          <w:tcPr>
            <w:tcW w:w="327" w:type="pct"/>
            <w:tcBorders>
              <w:top w:val="single" w:sz="4" w:space="0" w:color="92CDDC" w:themeColor="accent5" w:themeTint="99"/>
              <w:left w:val="single" w:sz="4" w:space="0" w:color="92CDDC" w:themeColor="accent5" w:themeTint="99"/>
              <w:bottom w:val="single" w:sz="4" w:space="0" w:color="auto"/>
              <w:right w:val="single" w:sz="4" w:space="0" w:color="auto"/>
            </w:tcBorders>
            <w:shd w:val="clear" w:color="auto" w:fill="365F91" w:themeFill="accent1" w:themeFillShade="BF"/>
            <w:hideMark/>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FFFF" w:themeColor="background1"/>
                <w:sz w:val="24"/>
                <w:szCs w:val="24"/>
              </w:rPr>
            </w:pPr>
            <w:r w:rsidRPr="00804681">
              <w:rPr>
                <w:rFonts w:asciiTheme="majorHAnsi" w:hAnsiTheme="majorHAnsi" w:cstheme="majorHAnsi"/>
                <w:b/>
                <w:bCs/>
                <w:color w:val="FFFFFF" w:themeColor="background1"/>
                <w:sz w:val="24"/>
                <w:szCs w:val="24"/>
              </w:rPr>
              <w:t>Dec</w:t>
            </w:r>
          </w:p>
        </w:tc>
      </w:tr>
      <w:tr w:rsidR="00897B10" w:rsidRPr="00804681" w:rsidTr="00415A51">
        <w:tc>
          <w:tcPr>
            <w:cnfStyle w:val="001000000000" w:firstRow="0" w:lastRow="0" w:firstColumn="1" w:lastColumn="0" w:oddVBand="0" w:evenVBand="0" w:oddHBand="0" w:evenHBand="0" w:firstRowFirstColumn="0" w:firstRowLastColumn="0" w:lastRowFirstColumn="0" w:lastRowLastColumn="0"/>
            <w:tcW w:w="2313" w:type="pct"/>
            <w:tcBorders>
              <w:top w:val="single" w:sz="4" w:space="0" w:color="auto"/>
              <w:left w:val="single" w:sz="4" w:space="0" w:color="auto"/>
              <w:bottom w:val="single" w:sz="4" w:space="0" w:color="92CDDC" w:themeColor="accent5" w:themeTint="99"/>
              <w:right w:val="single" w:sz="4" w:space="0" w:color="92CDDC" w:themeColor="accent5" w:themeTint="99"/>
            </w:tcBorders>
            <w:hideMark/>
          </w:tcPr>
          <w:p w:rsidR="00897B10" w:rsidRPr="00804681" w:rsidRDefault="00897B10" w:rsidP="00415A51">
            <w:pPr>
              <w:jc w:val="both"/>
              <w:rPr>
                <w:rFonts w:asciiTheme="majorHAnsi" w:hAnsiTheme="majorHAnsi" w:cstheme="majorHAnsi"/>
                <w:b w:val="0"/>
                <w:bCs w:val="0"/>
                <w:sz w:val="24"/>
                <w:szCs w:val="24"/>
              </w:rPr>
            </w:pPr>
            <w:r w:rsidRPr="00804681">
              <w:rPr>
                <w:rFonts w:asciiTheme="majorHAnsi" w:hAnsiTheme="majorHAnsi" w:cstheme="majorHAnsi"/>
                <w:b w:val="0"/>
                <w:bCs w:val="0"/>
                <w:iCs/>
                <w:sz w:val="24"/>
                <w:szCs w:val="24"/>
              </w:rPr>
              <w:t>Developing national brand logo</w:t>
            </w:r>
          </w:p>
        </w:tc>
        <w:tc>
          <w:tcPr>
            <w:tcW w:w="36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0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215868" w:themeFill="accent5" w:themeFillShade="80"/>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3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215868" w:themeFill="accent5" w:themeFillShade="80"/>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3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6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1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4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27" w:type="pct"/>
            <w:tcBorders>
              <w:top w:val="single" w:sz="4" w:space="0" w:color="auto"/>
              <w:left w:val="single" w:sz="4" w:space="0" w:color="92CDDC" w:themeColor="accent5" w:themeTint="99"/>
              <w:bottom w:val="single" w:sz="4" w:space="0" w:color="92CDDC" w:themeColor="accent5" w:themeTint="99"/>
              <w:right w:val="single" w:sz="4" w:space="0" w:color="auto"/>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897B10" w:rsidRPr="00804681" w:rsidTr="00415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3" w:type="pct"/>
            <w:tcBorders>
              <w:top w:val="single" w:sz="4" w:space="0" w:color="auto"/>
              <w:left w:val="single" w:sz="4" w:space="0" w:color="auto"/>
              <w:bottom w:val="single" w:sz="4" w:space="0" w:color="92CDDC" w:themeColor="accent5" w:themeTint="99"/>
              <w:right w:val="single" w:sz="4" w:space="0" w:color="92CDDC" w:themeColor="accent5" w:themeTint="99"/>
            </w:tcBorders>
          </w:tcPr>
          <w:p w:rsidR="00897B10" w:rsidRPr="00804681" w:rsidRDefault="00897B10" w:rsidP="00415A51">
            <w:pPr>
              <w:jc w:val="both"/>
              <w:rPr>
                <w:rFonts w:asciiTheme="majorHAnsi" w:hAnsiTheme="majorHAnsi" w:cstheme="majorHAnsi"/>
                <w:b w:val="0"/>
                <w:bCs w:val="0"/>
                <w:iCs/>
              </w:rPr>
            </w:pPr>
            <w:r w:rsidRPr="00804681">
              <w:rPr>
                <w:rFonts w:asciiTheme="majorHAnsi" w:hAnsiTheme="majorHAnsi" w:cstheme="majorHAnsi"/>
                <w:b w:val="0"/>
                <w:bCs w:val="0"/>
                <w:iCs/>
                <w:sz w:val="24"/>
                <w:szCs w:val="24"/>
              </w:rPr>
              <w:t>Developing marketing material &amp; branding</w:t>
            </w:r>
          </w:p>
        </w:tc>
        <w:tc>
          <w:tcPr>
            <w:tcW w:w="36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0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3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215868" w:themeFill="accent5" w:themeFillShade="80"/>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3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215868" w:themeFill="accent5" w:themeFillShade="80"/>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6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1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4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27" w:type="pct"/>
            <w:tcBorders>
              <w:top w:val="single" w:sz="4" w:space="0" w:color="auto"/>
              <w:left w:val="single" w:sz="4" w:space="0" w:color="92CDDC" w:themeColor="accent5" w:themeTint="99"/>
              <w:bottom w:val="single" w:sz="4" w:space="0" w:color="92CDDC" w:themeColor="accent5" w:themeTint="99"/>
              <w:right w:val="single" w:sz="4" w:space="0" w:color="auto"/>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97B10" w:rsidRPr="00804681" w:rsidTr="00415A51">
        <w:tc>
          <w:tcPr>
            <w:cnfStyle w:val="001000000000" w:firstRow="0" w:lastRow="0" w:firstColumn="1" w:lastColumn="0" w:oddVBand="0" w:evenVBand="0" w:oddHBand="0" w:evenHBand="0" w:firstRowFirstColumn="0" w:firstRowLastColumn="0" w:lastRowFirstColumn="0" w:lastRowLastColumn="0"/>
            <w:tcW w:w="2313" w:type="pct"/>
            <w:tcBorders>
              <w:top w:val="single" w:sz="4" w:space="0" w:color="92CDDC" w:themeColor="accent5" w:themeTint="99"/>
              <w:left w:val="single" w:sz="4" w:space="0" w:color="auto"/>
              <w:bottom w:val="single" w:sz="4" w:space="0" w:color="92CDDC" w:themeColor="accent5" w:themeTint="99"/>
              <w:right w:val="single" w:sz="4" w:space="0" w:color="92CDDC" w:themeColor="accent5" w:themeTint="99"/>
            </w:tcBorders>
            <w:hideMark/>
          </w:tcPr>
          <w:p w:rsidR="00897B10" w:rsidRPr="00804681" w:rsidRDefault="00897B10" w:rsidP="00415A51">
            <w:pPr>
              <w:jc w:val="both"/>
              <w:rPr>
                <w:rFonts w:asciiTheme="majorHAnsi" w:hAnsiTheme="majorHAnsi" w:cstheme="majorHAnsi"/>
                <w:b w:val="0"/>
                <w:bCs w:val="0"/>
                <w:iCs/>
                <w:sz w:val="24"/>
                <w:szCs w:val="24"/>
              </w:rPr>
            </w:pPr>
            <w:r w:rsidRPr="00804681">
              <w:rPr>
                <w:rFonts w:asciiTheme="majorHAnsi" w:hAnsiTheme="majorHAnsi" w:cstheme="majorHAnsi"/>
                <w:b w:val="0"/>
                <w:bCs w:val="0"/>
                <w:iCs/>
                <w:sz w:val="24"/>
                <w:szCs w:val="24"/>
              </w:rPr>
              <w:t>Video (positive image of Afghanistan)</w:t>
            </w:r>
          </w:p>
        </w:tc>
        <w:tc>
          <w:tcPr>
            <w:tcW w:w="36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0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3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FFFFFF" w:themeFill="background1"/>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3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215868" w:themeFill="accent5" w:themeFillShade="80"/>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6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215868" w:themeFill="accent5" w:themeFillShade="80"/>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1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4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2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auto"/>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897B10" w:rsidRPr="00804681" w:rsidTr="00415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3" w:type="pct"/>
            <w:tcBorders>
              <w:top w:val="single" w:sz="4" w:space="0" w:color="92CDDC" w:themeColor="accent5" w:themeTint="99"/>
              <w:left w:val="single" w:sz="4" w:space="0" w:color="auto"/>
              <w:bottom w:val="single" w:sz="4" w:space="0" w:color="92CDDC" w:themeColor="accent5" w:themeTint="99"/>
              <w:right w:val="single" w:sz="4" w:space="0" w:color="92CDDC" w:themeColor="accent5" w:themeTint="99"/>
            </w:tcBorders>
            <w:hideMark/>
          </w:tcPr>
          <w:p w:rsidR="00897B10" w:rsidRPr="00804681" w:rsidRDefault="00897B10" w:rsidP="00415A51">
            <w:pPr>
              <w:jc w:val="both"/>
              <w:rPr>
                <w:rFonts w:asciiTheme="majorHAnsi" w:hAnsiTheme="majorHAnsi" w:cstheme="majorHAnsi"/>
                <w:b w:val="0"/>
                <w:bCs w:val="0"/>
                <w:iCs/>
                <w:sz w:val="24"/>
                <w:szCs w:val="24"/>
              </w:rPr>
            </w:pPr>
            <w:r w:rsidRPr="00804681">
              <w:rPr>
                <w:rFonts w:asciiTheme="majorHAnsi" w:hAnsiTheme="majorHAnsi" w:cstheme="majorHAnsi"/>
                <w:b w:val="0"/>
                <w:bCs w:val="0"/>
                <w:iCs/>
                <w:sz w:val="24"/>
                <w:szCs w:val="24"/>
              </w:rPr>
              <w:t>Video (NES Sectors value chain)</w:t>
            </w:r>
          </w:p>
        </w:tc>
        <w:tc>
          <w:tcPr>
            <w:tcW w:w="36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30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33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33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215868" w:themeFill="accent5" w:themeFillShade="80"/>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36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215868" w:themeFill="accent5" w:themeFillShade="80"/>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31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34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32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auto"/>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897B10" w:rsidRPr="00804681" w:rsidTr="00415A51">
        <w:tc>
          <w:tcPr>
            <w:cnfStyle w:val="001000000000" w:firstRow="0" w:lastRow="0" w:firstColumn="1" w:lastColumn="0" w:oddVBand="0" w:evenVBand="0" w:oddHBand="0" w:evenHBand="0" w:firstRowFirstColumn="0" w:firstRowLastColumn="0" w:lastRowFirstColumn="0" w:lastRowLastColumn="0"/>
            <w:tcW w:w="2313" w:type="pct"/>
            <w:tcBorders>
              <w:top w:val="single" w:sz="4" w:space="0" w:color="92CDDC" w:themeColor="accent5" w:themeTint="99"/>
              <w:left w:val="single" w:sz="4" w:space="0" w:color="auto"/>
              <w:bottom w:val="single" w:sz="4" w:space="0" w:color="92CDDC" w:themeColor="accent5" w:themeTint="99"/>
              <w:right w:val="single" w:sz="4" w:space="0" w:color="92CDDC" w:themeColor="accent5" w:themeTint="99"/>
            </w:tcBorders>
            <w:hideMark/>
          </w:tcPr>
          <w:p w:rsidR="00897B10" w:rsidRPr="00804681" w:rsidRDefault="00897B10" w:rsidP="00415A51">
            <w:pPr>
              <w:jc w:val="both"/>
              <w:rPr>
                <w:rFonts w:asciiTheme="majorHAnsi" w:hAnsiTheme="majorHAnsi" w:cstheme="majorHAnsi"/>
                <w:b w:val="0"/>
                <w:bCs w:val="0"/>
                <w:iCs/>
                <w:sz w:val="24"/>
                <w:szCs w:val="24"/>
              </w:rPr>
            </w:pPr>
            <w:r w:rsidRPr="00804681">
              <w:rPr>
                <w:rFonts w:asciiTheme="majorHAnsi" w:hAnsiTheme="majorHAnsi" w:cstheme="majorHAnsi"/>
                <w:b w:val="0"/>
                <w:bCs w:val="0"/>
                <w:sz w:val="24"/>
                <w:szCs w:val="24"/>
              </w:rPr>
              <w:t>Printing developed marketing material</w:t>
            </w:r>
          </w:p>
        </w:tc>
        <w:tc>
          <w:tcPr>
            <w:tcW w:w="36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0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3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35"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68"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1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215868" w:themeFill="accent5" w:themeFillShade="80"/>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4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2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auto"/>
            </w:tcBorders>
          </w:tcPr>
          <w:p w:rsidR="00897B10" w:rsidRPr="00804681" w:rsidRDefault="00897B10" w:rsidP="00415A5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897B10" w:rsidRPr="00804681" w:rsidTr="00415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3" w:type="pct"/>
            <w:tcBorders>
              <w:top w:val="single" w:sz="4" w:space="0" w:color="92CDDC" w:themeColor="accent5" w:themeTint="99"/>
              <w:left w:val="single" w:sz="4" w:space="0" w:color="auto"/>
              <w:bottom w:val="single" w:sz="4" w:space="0" w:color="auto"/>
              <w:right w:val="single" w:sz="4" w:space="0" w:color="92CDDC" w:themeColor="accent5" w:themeTint="99"/>
            </w:tcBorders>
          </w:tcPr>
          <w:p w:rsidR="00897B10" w:rsidRPr="00804681" w:rsidRDefault="00897B10" w:rsidP="00415A51">
            <w:pPr>
              <w:jc w:val="both"/>
              <w:rPr>
                <w:rFonts w:asciiTheme="majorHAnsi" w:hAnsiTheme="majorHAnsi" w:cstheme="majorHAnsi"/>
                <w:b w:val="0"/>
                <w:bCs w:val="0"/>
              </w:rPr>
            </w:pPr>
            <w:r w:rsidRPr="00804681">
              <w:rPr>
                <w:rFonts w:asciiTheme="majorHAnsi" w:hAnsiTheme="majorHAnsi" w:cstheme="majorHAnsi"/>
                <w:b w:val="0"/>
                <w:bCs w:val="0"/>
              </w:rPr>
              <w:t xml:space="preserve">Delivering </w:t>
            </w:r>
          </w:p>
        </w:tc>
        <w:tc>
          <w:tcPr>
            <w:tcW w:w="365" w:type="pct"/>
            <w:tcBorders>
              <w:top w:val="single" w:sz="4" w:space="0" w:color="92CDDC" w:themeColor="accent5" w:themeTint="99"/>
              <w:left w:val="single" w:sz="4" w:space="0" w:color="92CDDC" w:themeColor="accent5" w:themeTint="99"/>
              <w:bottom w:val="single" w:sz="4" w:space="0" w:color="auto"/>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07" w:type="pct"/>
            <w:tcBorders>
              <w:top w:val="single" w:sz="4" w:space="0" w:color="92CDDC" w:themeColor="accent5" w:themeTint="99"/>
              <w:left w:val="single" w:sz="4" w:space="0" w:color="92CDDC" w:themeColor="accent5" w:themeTint="99"/>
              <w:bottom w:val="single" w:sz="4" w:space="0" w:color="auto"/>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31" w:type="pct"/>
            <w:tcBorders>
              <w:top w:val="single" w:sz="4" w:space="0" w:color="92CDDC" w:themeColor="accent5" w:themeTint="99"/>
              <w:left w:val="single" w:sz="4" w:space="0" w:color="92CDDC" w:themeColor="accent5" w:themeTint="99"/>
              <w:bottom w:val="single" w:sz="4" w:space="0" w:color="auto"/>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35" w:type="pct"/>
            <w:tcBorders>
              <w:top w:val="single" w:sz="4" w:space="0" w:color="92CDDC" w:themeColor="accent5" w:themeTint="99"/>
              <w:left w:val="single" w:sz="4" w:space="0" w:color="92CDDC" w:themeColor="accent5" w:themeTint="99"/>
              <w:bottom w:val="single" w:sz="4" w:space="0" w:color="auto"/>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68" w:type="pct"/>
            <w:tcBorders>
              <w:top w:val="single" w:sz="4" w:space="0" w:color="92CDDC" w:themeColor="accent5" w:themeTint="99"/>
              <w:left w:val="single" w:sz="4" w:space="0" w:color="92CDDC" w:themeColor="accent5" w:themeTint="99"/>
              <w:bottom w:val="single" w:sz="4" w:space="0" w:color="auto"/>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12" w:type="pct"/>
            <w:tcBorders>
              <w:top w:val="single" w:sz="4" w:space="0" w:color="92CDDC" w:themeColor="accent5" w:themeTint="99"/>
              <w:left w:val="single" w:sz="4" w:space="0" w:color="92CDDC" w:themeColor="accent5" w:themeTint="99"/>
              <w:bottom w:val="single" w:sz="4" w:space="0" w:color="auto"/>
              <w:right w:val="single" w:sz="4" w:space="0" w:color="92CDDC" w:themeColor="accent5" w:themeTint="99"/>
            </w:tcBorders>
            <w:shd w:val="clear" w:color="auto" w:fill="215868" w:themeFill="accent5" w:themeFillShade="80"/>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42" w:type="pct"/>
            <w:tcBorders>
              <w:top w:val="single" w:sz="4" w:space="0" w:color="92CDDC" w:themeColor="accent5" w:themeTint="99"/>
              <w:left w:val="single" w:sz="4" w:space="0" w:color="92CDDC" w:themeColor="accent5" w:themeTint="99"/>
              <w:bottom w:val="single" w:sz="4" w:space="0" w:color="auto"/>
              <w:right w:val="single" w:sz="4" w:space="0" w:color="92CDDC" w:themeColor="accent5" w:themeTint="99"/>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27" w:type="pct"/>
            <w:tcBorders>
              <w:top w:val="single" w:sz="4" w:space="0" w:color="92CDDC" w:themeColor="accent5" w:themeTint="99"/>
              <w:left w:val="single" w:sz="4" w:space="0" w:color="92CDDC" w:themeColor="accent5" w:themeTint="99"/>
              <w:bottom w:val="single" w:sz="4" w:space="0" w:color="auto"/>
              <w:right w:val="single" w:sz="4" w:space="0" w:color="auto"/>
            </w:tcBorders>
          </w:tcPr>
          <w:p w:rsidR="00897B10" w:rsidRPr="00804681" w:rsidRDefault="00897B10" w:rsidP="00415A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rsidR="00D221C3" w:rsidRPr="00A560AD" w:rsidRDefault="00D626BD" w:rsidP="00AE6D17">
      <w:pPr>
        <w:pStyle w:val="Heading"/>
        <w:spacing w:before="240"/>
      </w:pPr>
      <w:r w:rsidRPr="00A560AD">
        <w:t>Consultant Coordination and Logistics</w:t>
      </w:r>
      <w:r w:rsidR="00AE6D17">
        <w:t>:</w:t>
      </w:r>
    </w:p>
    <w:p w:rsidR="00D221C3" w:rsidRDefault="00D626BD" w:rsidP="00CE7B94">
      <w:pPr>
        <w:spacing w:before="240" w:after="0"/>
        <w:jc w:val="both"/>
        <w:rPr>
          <w:rFonts w:asciiTheme="majorBidi" w:hAnsiTheme="majorBidi" w:cstheme="majorBidi"/>
          <w:color w:val="000000"/>
          <w:sz w:val="24"/>
          <w:szCs w:val="24"/>
        </w:rPr>
      </w:pPr>
      <w:r w:rsidRPr="00A560AD">
        <w:rPr>
          <w:rFonts w:asciiTheme="majorBidi" w:hAnsiTheme="majorBidi" w:cstheme="majorBidi"/>
          <w:color w:val="000000"/>
          <w:sz w:val="24"/>
          <w:szCs w:val="24"/>
        </w:rPr>
        <w:t>The Consultant should specify resources available to fulfil the requirements of the Terms</w:t>
      </w:r>
      <w:r w:rsidR="00CE7B94">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of Reference. The consultant should assign a team lead for the whole duration of</w:t>
      </w:r>
      <w:r w:rsidR="00CE7B94">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the contract, a team leader and a pool of technical experts (see annexes below) working both home and Provincial-based as well as a project area coordinator in the project target area</w:t>
      </w:r>
      <w:r w:rsidR="00CE7B94">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until the finalization of all the expected work. The Consultant’s bid documentation should</w:t>
      </w:r>
      <w:r w:rsidR="00CE7B94">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 xml:space="preserve">provide a complete list of personnel deployed to undertake the </w:t>
      </w:r>
      <w:r w:rsidR="00A560AD">
        <w:rPr>
          <w:rFonts w:asciiTheme="majorBidi" w:hAnsiTheme="majorBidi" w:cstheme="majorBidi"/>
          <w:color w:val="000000"/>
          <w:sz w:val="24"/>
          <w:szCs w:val="24"/>
        </w:rPr>
        <w:t>services</w:t>
      </w:r>
      <w:r w:rsidRPr="00A560AD">
        <w:rPr>
          <w:rFonts w:asciiTheme="majorBidi" w:hAnsiTheme="majorBidi" w:cstheme="majorBidi"/>
          <w:color w:val="000000"/>
          <w:sz w:val="24"/>
          <w:szCs w:val="24"/>
        </w:rPr>
        <w:t>, their</w:t>
      </w:r>
      <w:r w:rsidR="00CE7B94">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 xml:space="preserve">qualifications and the functions they will assume. The qualifications of the bidder’s proposed staff will be assessed by </w:t>
      </w:r>
      <w:proofErr w:type="spellStart"/>
      <w:r w:rsidRPr="00A560AD">
        <w:rPr>
          <w:rFonts w:asciiTheme="majorBidi" w:hAnsiTheme="majorBidi" w:cstheme="majorBidi"/>
          <w:color w:val="000000"/>
          <w:sz w:val="24"/>
          <w:szCs w:val="24"/>
        </w:rPr>
        <w:t>MoIC</w:t>
      </w:r>
      <w:proofErr w:type="spellEnd"/>
      <w:r w:rsidRPr="00A560AD">
        <w:rPr>
          <w:rFonts w:asciiTheme="majorBidi" w:hAnsiTheme="majorBidi" w:cstheme="majorBidi"/>
          <w:color w:val="000000"/>
          <w:sz w:val="24"/>
          <w:szCs w:val="24"/>
        </w:rPr>
        <w:t xml:space="preserve"> as part of the technical proposal evaluation. Based on this assessment and below-listed requirements, </w:t>
      </w:r>
      <w:proofErr w:type="spellStart"/>
      <w:r w:rsidRPr="00A560AD">
        <w:rPr>
          <w:rFonts w:asciiTheme="majorBidi" w:hAnsiTheme="majorBidi" w:cstheme="majorBidi"/>
          <w:color w:val="000000"/>
          <w:sz w:val="24"/>
          <w:szCs w:val="24"/>
        </w:rPr>
        <w:t>MoIC</w:t>
      </w:r>
      <w:proofErr w:type="spellEnd"/>
      <w:r w:rsidRPr="00A560AD">
        <w:rPr>
          <w:rFonts w:asciiTheme="majorBidi" w:hAnsiTheme="majorBidi" w:cstheme="majorBidi"/>
          <w:color w:val="000000"/>
          <w:sz w:val="24"/>
          <w:szCs w:val="24"/>
        </w:rPr>
        <w:t xml:space="preserve"> reserves the right to suggest changes in the</w:t>
      </w:r>
      <w:r w:rsidR="00CE7B94">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 xml:space="preserve">consultant’s pre-selected personnel. The proposer’s team lead will report to the </w:t>
      </w:r>
      <w:proofErr w:type="spellStart"/>
      <w:r w:rsidRPr="00A560AD">
        <w:rPr>
          <w:rFonts w:asciiTheme="majorBidi" w:hAnsiTheme="majorBidi" w:cstheme="majorBidi"/>
          <w:color w:val="000000"/>
          <w:sz w:val="24"/>
          <w:szCs w:val="24"/>
        </w:rPr>
        <w:t>MoIC</w:t>
      </w:r>
      <w:proofErr w:type="spellEnd"/>
      <w:r w:rsidRPr="00A560AD">
        <w:rPr>
          <w:rFonts w:asciiTheme="majorBidi" w:hAnsiTheme="majorBidi" w:cstheme="majorBidi"/>
          <w:color w:val="000000"/>
          <w:sz w:val="24"/>
          <w:szCs w:val="24"/>
        </w:rPr>
        <w:t xml:space="preserve"> </w:t>
      </w:r>
      <w:r w:rsidR="00A560AD">
        <w:rPr>
          <w:rFonts w:asciiTheme="majorBidi" w:hAnsiTheme="majorBidi" w:cstheme="majorBidi"/>
          <w:color w:val="000000"/>
          <w:sz w:val="24"/>
          <w:szCs w:val="24"/>
        </w:rPr>
        <w:t>Export promotion</w:t>
      </w:r>
      <w:r w:rsidRPr="00A560AD">
        <w:rPr>
          <w:rFonts w:asciiTheme="majorBidi" w:hAnsiTheme="majorBidi" w:cstheme="majorBidi"/>
          <w:color w:val="000000"/>
          <w:sz w:val="24"/>
          <w:szCs w:val="24"/>
        </w:rPr>
        <w:t xml:space="preserve"> Directorate, on the status of the project and the activities undertaken. Close coordination is expected between the consultant’s personnel and </w:t>
      </w:r>
      <w:proofErr w:type="spellStart"/>
      <w:r w:rsidRPr="00A560AD">
        <w:rPr>
          <w:rFonts w:asciiTheme="majorBidi" w:hAnsiTheme="majorBidi" w:cstheme="majorBidi"/>
          <w:color w:val="000000"/>
          <w:sz w:val="24"/>
          <w:szCs w:val="24"/>
        </w:rPr>
        <w:t>MoIC</w:t>
      </w:r>
      <w:proofErr w:type="spellEnd"/>
      <w:r w:rsidRPr="00A560AD">
        <w:rPr>
          <w:rFonts w:asciiTheme="majorBidi" w:hAnsiTheme="majorBidi" w:cstheme="majorBidi"/>
          <w:color w:val="000000"/>
          <w:sz w:val="24"/>
          <w:szCs w:val="24"/>
        </w:rPr>
        <w:t xml:space="preserve"> field staff. The first mission should be no later than </w:t>
      </w:r>
      <w:r w:rsidR="004318C8">
        <w:rPr>
          <w:rFonts w:asciiTheme="majorBidi" w:hAnsiTheme="majorBidi" w:cstheme="majorBidi"/>
          <w:color w:val="000000"/>
          <w:sz w:val="24"/>
          <w:szCs w:val="24"/>
        </w:rPr>
        <w:t>10 days</w:t>
      </w:r>
      <w:r w:rsidRPr="00A560AD">
        <w:rPr>
          <w:rFonts w:asciiTheme="majorBidi" w:hAnsiTheme="majorBidi" w:cstheme="majorBidi"/>
          <w:color w:val="000000"/>
          <w:sz w:val="24"/>
          <w:szCs w:val="24"/>
        </w:rPr>
        <w:t xml:space="preserve"> after the signature of the contract, as an inception mission to be held with the field level management of the </w:t>
      </w:r>
      <w:proofErr w:type="spellStart"/>
      <w:r w:rsidRPr="00A560AD">
        <w:rPr>
          <w:rFonts w:asciiTheme="majorBidi" w:hAnsiTheme="majorBidi" w:cstheme="majorBidi"/>
          <w:color w:val="000000"/>
          <w:sz w:val="24"/>
          <w:szCs w:val="24"/>
        </w:rPr>
        <w:t>MoIC</w:t>
      </w:r>
      <w:proofErr w:type="spellEnd"/>
      <w:r w:rsidRPr="00A560AD">
        <w:rPr>
          <w:rFonts w:asciiTheme="majorBidi" w:hAnsiTheme="majorBidi" w:cstheme="majorBidi"/>
          <w:color w:val="000000"/>
          <w:sz w:val="24"/>
          <w:szCs w:val="24"/>
        </w:rPr>
        <w:t xml:space="preserve"> project.</w:t>
      </w:r>
      <w:r w:rsidR="00CE7B94">
        <w:rPr>
          <w:rFonts w:asciiTheme="majorBidi" w:hAnsiTheme="majorBidi" w:cstheme="majorBidi"/>
          <w:color w:val="000000"/>
          <w:sz w:val="24"/>
          <w:szCs w:val="24"/>
        </w:rPr>
        <w:t xml:space="preserve"> </w:t>
      </w:r>
      <w:r w:rsidRPr="00A560AD">
        <w:rPr>
          <w:rFonts w:asciiTheme="majorBidi" w:hAnsiTheme="majorBidi" w:cstheme="majorBidi"/>
          <w:color w:val="000000"/>
          <w:sz w:val="24"/>
          <w:szCs w:val="24"/>
        </w:rPr>
        <w:t xml:space="preserve">Three intermediate missions should be planned as project review meeting and a final mission should be held to present findings to </w:t>
      </w:r>
      <w:proofErr w:type="spellStart"/>
      <w:r w:rsidRPr="00A560AD">
        <w:rPr>
          <w:rFonts w:asciiTheme="majorBidi" w:hAnsiTheme="majorBidi" w:cstheme="majorBidi"/>
          <w:color w:val="000000"/>
          <w:sz w:val="24"/>
          <w:szCs w:val="24"/>
        </w:rPr>
        <w:t>MoIC</w:t>
      </w:r>
      <w:proofErr w:type="spellEnd"/>
      <w:r w:rsidRPr="00A560AD">
        <w:rPr>
          <w:rFonts w:asciiTheme="majorBidi" w:hAnsiTheme="majorBidi" w:cstheme="majorBidi"/>
          <w:color w:val="000000"/>
          <w:sz w:val="24"/>
          <w:szCs w:val="24"/>
        </w:rPr>
        <w:t xml:space="preserve">. Following the inception meeting, an inception report will be produced by the consultant and will outline the approved project work plan and specify agreed methodologies for carrying out the work envisaged in the present assignment. The consultant should report activities during the implementation of each assignment to the </w:t>
      </w:r>
      <w:r w:rsidR="004318C8">
        <w:rPr>
          <w:rFonts w:asciiTheme="majorBidi" w:hAnsiTheme="majorBidi" w:cstheme="majorBidi"/>
          <w:color w:val="000000"/>
          <w:sz w:val="24"/>
          <w:szCs w:val="24"/>
        </w:rPr>
        <w:t>Export Promotion of MOIC</w:t>
      </w:r>
      <w:r w:rsidRPr="00A560AD">
        <w:rPr>
          <w:rFonts w:asciiTheme="majorBidi" w:hAnsiTheme="majorBidi" w:cstheme="majorBidi"/>
          <w:color w:val="000000"/>
          <w:sz w:val="24"/>
          <w:szCs w:val="24"/>
        </w:rPr>
        <w:t xml:space="preserve"> and technical experts.</w:t>
      </w:r>
      <w:bookmarkStart w:id="10" w:name="_Toc36810239"/>
    </w:p>
    <w:p w:rsidR="00426768" w:rsidRDefault="00426768">
      <w:pPr>
        <w:rPr>
          <w:rFonts w:asciiTheme="majorBidi" w:hAnsiTheme="majorBidi" w:cstheme="majorBidi"/>
          <w:b/>
          <w:sz w:val="24"/>
          <w:szCs w:val="24"/>
        </w:rPr>
      </w:pPr>
      <w:r>
        <w:rPr>
          <w:rFonts w:asciiTheme="majorBidi" w:hAnsiTheme="majorBidi"/>
          <w:sz w:val="24"/>
          <w:szCs w:val="24"/>
        </w:rPr>
        <w:br w:type="page"/>
      </w:r>
    </w:p>
    <w:p w:rsidR="00D221C3" w:rsidRPr="00A560AD" w:rsidRDefault="00D626BD" w:rsidP="00AE6D17">
      <w:pPr>
        <w:pStyle w:val="Heading"/>
      </w:pPr>
      <w:r w:rsidRPr="00A560AD">
        <w:lastRenderedPageBreak/>
        <w:t>Key Personnel requirements: (Key areas of specialty)</w:t>
      </w:r>
      <w:bookmarkEnd w:id="10"/>
    </w:p>
    <w:tbl>
      <w:tblPr>
        <w:tblStyle w:val="GridTable4-Accent11"/>
        <w:tblW w:w="5222" w:type="pct"/>
        <w:tblLook w:val="04A0" w:firstRow="1" w:lastRow="0" w:firstColumn="1" w:lastColumn="0" w:noHBand="0" w:noVBand="1"/>
      </w:tblPr>
      <w:tblGrid>
        <w:gridCol w:w="519"/>
        <w:gridCol w:w="1742"/>
        <w:gridCol w:w="873"/>
        <w:gridCol w:w="4786"/>
        <w:gridCol w:w="1800"/>
      </w:tblGrid>
      <w:tr w:rsidR="00D221C3" w:rsidRPr="00A560AD" w:rsidTr="004267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 w:type="pct"/>
          </w:tcPr>
          <w:p w:rsidR="00D221C3" w:rsidRPr="00A560AD" w:rsidRDefault="00D626BD">
            <w:pPr>
              <w:pStyle w:val="ListParagraph"/>
              <w:ind w:left="0"/>
              <w:jc w:val="right"/>
              <w:rPr>
                <w:rFonts w:asciiTheme="majorBidi" w:hAnsiTheme="majorBidi" w:cstheme="majorBidi"/>
                <w:b w:val="0"/>
                <w:bCs w:val="0"/>
                <w:sz w:val="24"/>
                <w:szCs w:val="24"/>
              </w:rPr>
            </w:pPr>
            <w:r w:rsidRPr="00A560AD">
              <w:rPr>
                <w:rFonts w:asciiTheme="majorBidi" w:hAnsiTheme="majorBidi" w:cstheme="majorBidi"/>
                <w:b w:val="0"/>
                <w:bCs w:val="0"/>
                <w:sz w:val="24"/>
                <w:szCs w:val="24"/>
              </w:rPr>
              <w:t>No</w:t>
            </w:r>
          </w:p>
        </w:tc>
        <w:tc>
          <w:tcPr>
            <w:tcW w:w="896" w:type="pct"/>
          </w:tcPr>
          <w:p w:rsidR="00D221C3" w:rsidRPr="00A560AD" w:rsidRDefault="00D626B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A560AD">
              <w:rPr>
                <w:rFonts w:asciiTheme="majorBidi" w:hAnsiTheme="majorBidi" w:cstheme="majorBidi"/>
                <w:b w:val="0"/>
                <w:bCs w:val="0"/>
                <w:sz w:val="24"/>
                <w:szCs w:val="24"/>
              </w:rPr>
              <w:t xml:space="preserve">Position </w:t>
            </w:r>
          </w:p>
        </w:tc>
        <w:tc>
          <w:tcPr>
            <w:tcW w:w="449" w:type="pct"/>
          </w:tcPr>
          <w:p w:rsidR="00D221C3" w:rsidRPr="00A560AD" w:rsidRDefault="00D626BD">
            <w:pPr>
              <w:pStyle w:val="ListParagraph"/>
              <w:ind w:left="0"/>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A560AD">
              <w:rPr>
                <w:rFonts w:asciiTheme="majorBidi" w:hAnsiTheme="majorBidi" w:cstheme="majorBidi"/>
                <w:b w:val="0"/>
                <w:bCs w:val="0"/>
                <w:sz w:val="24"/>
                <w:szCs w:val="24"/>
              </w:rPr>
              <w:t xml:space="preserve"># of Expert  </w:t>
            </w:r>
          </w:p>
        </w:tc>
        <w:tc>
          <w:tcPr>
            <w:tcW w:w="2462" w:type="pct"/>
          </w:tcPr>
          <w:p w:rsidR="00D221C3" w:rsidRPr="00A560AD" w:rsidRDefault="00D626B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A560AD">
              <w:rPr>
                <w:rFonts w:asciiTheme="majorBidi" w:hAnsiTheme="majorBidi" w:cstheme="majorBidi"/>
                <w:b w:val="0"/>
                <w:bCs w:val="0"/>
                <w:sz w:val="24"/>
                <w:szCs w:val="24"/>
              </w:rPr>
              <w:t>Qualification and Experience</w:t>
            </w:r>
          </w:p>
        </w:tc>
        <w:tc>
          <w:tcPr>
            <w:tcW w:w="926" w:type="pct"/>
          </w:tcPr>
          <w:p w:rsidR="00D221C3" w:rsidRPr="00A560AD" w:rsidRDefault="00D626BD">
            <w:pPr>
              <w:pStyle w:val="ListParagraph"/>
              <w:ind w:left="0"/>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A560AD">
              <w:rPr>
                <w:rFonts w:asciiTheme="majorBidi" w:hAnsiTheme="majorBidi" w:cstheme="majorBidi"/>
                <w:b w:val="0"/>
                <w:bCs w:val="0"/>
                <w:sz w:val="24"/>
                <w:szCs w:val="24"/>
              </w:rPr>
              <w:t xml:space="preserve">working days for consultants </w:t>
            </w:r>
          </w:p>
        </w:tc>
      </w:tr>
      <w:tr w:rsidR="00D221C3" w:rsidRPr="00A560AD" w:rsidTr="00426768">
        <w:trPr>
          <w:cnfStyle w:val="000000100000" w:firstRow="0" w:lastRow="0" w:firstColumn="0" w:lastColumn="0" w:oddVBand="0" w:evenVBand="0" w:oddHBand="1"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267" w:type="pct"/>
          </w:tcPr>
          <w:p w:rsidR="00D221C3" w:rsidRPr="00A560AD" w:rsidRDefault="00D626BD">
            <w:pPr>
              <w:pStyle w:val="ListParagraph"/>
              <w:ind w:left="0"/>
              <w:jc w:val="right"/>
              <w:rPr>
                <w:rFonts w:asciiTheme="majorBidi" w:hAnsiTheme="majorBidi" w:cstheme="majorBidi"/>
                <w:b w:val="0"/>
                <w:bCs w:val="0"/>
                <w:sz w:val="24"/>
                <w:szCs w:val="24"/>
              </w:rPr>
            </w:pPr>
            <w:r w:rsidRPr="00A560AD">
              <w:rPr>
                <w:rFonts w:asciiTheme="majorBidi" w:hAnsiTheme="majorBidi" w:cstheme="majorBidi"/>
                <w:b w:val="0"/>
                <w:bCs w:val="0"/>
                <w:sz w:val="24"/>
                <w:szCs w:val="24"/>
              </w:rPr>
              <w:t>01</w:t>
            </w:r>
          </w:p>
        </w:tc>
        <w:tc>
          <w:tcPr>
            <w:tcW w:w="896" w:type="pct"/>
          </w:tcPr>
          <w:p w:rsidR="00D221C3" w:rsidRPr="00A560AD" w:rsidRDefault="004318C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Project Manager</w:t>
            </w:r>
          </w:p>
        </w:tc>
        <w:tc>
          <w:tcPr>
            <w:tcW w:w="449" w:type="pct"/>
          </w:tcPr>
          <w:p w:rsidR="00D221C3" w:rsidRPr="00A560AD" w:rsidRDefault="00D626BD">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0AD">
              <w:rPr>
                <w:rFonts w:asciiTheme="majorBidi" w:hAnsiTheme="majorBidi" w:cstheme="majorBidi"/>
                <w:sz w:val="24"/>
                <w:szCs w:val="24"/>
              </w:rPr>
              <w:t xml:space="preserve">1 </w:t>
            </w:r>
          </w:p>
        </w:tc>
        <w:tc>
          <w:tcPr>
            <w:tcW w:w="2462" w:type="pct"/>
          </w:tcPr>
          <w:p w:rsidR="00D221C3" w:rsidRPr="00A560AD" w:rsidRDefault="00D626BD" w:rsidP="004318C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0AD">
              <w:rPr>
                <w:rFonts w:asciiTheme="majorBidi" w:hAnsiTheme="majorBidi" w:cstheme="majorBidi"/>
                <w:sz w:val="24"/>
                <w:szCs w:val="24"/>
              </w:rPr>
              <w:t>S/he will have a minimum Master’s Degree qualification in</w:t>
            </w:r>
            <w:r w:rsidR="004318C8">
              <w:rPr>
                <w:rFonts w:asciiTheme="majorBidi" w:hAnsiTheme="majorBidi" w:cstheme="majorBidi"/>
                <w:sz w:val="24"/>
                <w:szCs w:val="24"/>
              </w:rPr>
              <w:t xml:space="preserve"> Economics, Management, Public Administration or the </w:t>
            </w:r>
            <w:proofErr w:type="gramStart"/>
            <w:r w:rsidR="004318C8">
              <w:rPr>
                <w:rFonts w:asciiTheme="majorBidi" w:hAnsiTheme="majorBidi" w:cstheme="majorBidi"/>
                <w:sz w:val="24"/>
                <w:szCs w:val="24"/>
              </w:rPr>
              <w:t xml:space="preserve">same  </w:t>
            </w:r>
            <w:r w:rsidRPr="00A560AD">
              <w:rPr>
                <w:rFonts w:asciiTheme="majorBidi" w:hAnsiTheme="majorBidi" w:cstheme="majorBidi"/>
                <w:sz w:val="24"/>
                <w:szCs w:val="24"/>
              </w:rPr>
              <w:t>.</w:t>
            </w:r>
            <w:proofErr w:type="gramEnd"/>
            <w:r w:rsidRPr="00A560AD">
              <w:rPr>
                <w:rFonts w:asciiTheme="majorBidi" w:hAnsiTheme="majorBidi" w:cstheme="majorBidi"/>
                <w:sz w:val="24"/>
                <w:szCs w:val="24"/>
              </w:rPr>
              <w:t xml:space="preserve"> The consultant should at least hold </w:t>
            </w:r>
            <w:r w:rsidR="004318C8">
              <w:rPr>
                <w:rFonts w:asciiTheme="majorBidi" w:hAnsiTheme="majorBidi" w:cstheme="majorBidi"/>
                <w:sz w:val="24"/>
                <w:szCs w:val="24"/>
              </w:rPr>
              <w:t>7</w:t>
            </w:r>
            <w:r w:rsidRPr="00A560AD">
              <w:rPr>
                <w:rFonts w:asciiTheme="majorBidi" w:hAnsiTheme="majorBidi" w:cstheme="majorBidi"/>
                <w:sz w:val="24"/>
                <w:szCs w:val="24"/>
              </w:rPr>
              <w:t xml:space="preserve"> years of similar experience. </w:t>
            </w:r>
          </w:p>
        </w:tc>
        <w:tc>
          <w:tcPr>
            <w:tcW w:w="926" w:type="pct"/>
          </w:tcPr>
          <w:p w:rsidR="00D221C3" w:rsidRPr="00A560AD" w:rsidRDefault="00AE6D17" w:rsidP="00986AA7">
            <w:pPr>
              <w:pStyle w:val="ListParagraph"/>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180</w:t>
            </w:r>
          </w:p>
        </w:tc>
      </w:tr>
      <w:tr w:rsidR="00D221C3" w:rsidRPr="00A560AD" w:rsidTr="00426768">
        <w:trPr>
          <w:trHeight w:val="742"/>
        </w:trPr>
        <w:tc>
          <w:tcPr>
            <w:cnfStyle w:val="001000000000" w:firstRow="0" w:lastRow="0" w:firstColumn="1" w:lastColumn="0" w:oddVBand="0" w:evenVBand="0" w:oddHBand="0" w:evenHBand="0" w:firstRowFirstColumn="0" w:firstRowLastColumn="0" w:lastRowFirstColumn="0" w:lastRowLastColumn="0"/>
            <w:tcW w:w="267" w:type="pct"/>
          </w:tcPr>
          <w:p w:rsidR="00D221C3" w:rsidRPr="00A560AD" w:rsidRDefault="00D626BD">
            <w:pPr>
              <w:pStyle w:val="ListParagraph"/>
              <w:ind w:left="0"/>
              <w:jc w:val="right"/>
              <w:rPr>
                <w:rFonts w:asciiTheme="majorBidi" w:hAnsiTheme="majorBidi" w:cstheme="majorBidi"/>
                <w:b w:val="0"/>
                <w:bCs w:val="0"/>
                <w:sz w:val="24"/>
                <w:szCs w:val="24"/>
              </w:rPr>
            </w:pPr>
            <w:r w:rsidRPr="00A560AD">
              <w:rPr>
                <w:rFonts w:asciiTheme="majorBidi" w:hAnsiTheme="majorBidi" w:cstheme="majorBidi"/>
                <w:b w:val="0"/>
                <w:bCs w:val="0"/>
                <w:sz w:val="24"/>
                <w:szCs w:val="24"/>
              </w:rPr>
              <w:t>02</w:t>
            </w:r>
          </w:p>
        </w:tc>
        <w:tc>
          <w:tcPr>
            <w:tcW w:w="896" w:type="pct"/>
          </w:tcPr>
          <w:p w:rsidR="00D221C3" w:rsidRPr="00A560AD" w:rsidRDefault="006A7BDC" w:rsidP="004318C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Professional graphic designer</w:t>
            </w:r>
          </w:p>
        </w:tc>
        <w:tc>
          <w:tcPr>
            <w:tcW w:w="449" w:type="pct"/>
          </w:tcPr>
          <w:p w:rsidR="00D221C3" w:rsidRPr="00A560AD" w:rsidRDefault="006A7BDC">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w:t>
            </w:r>
          </w:p>
        </w:tc>
        <w:tc>
          <w:tcPr>
            <w:tcW w:w="2462" w:type="pct"/>
          </w:tcPr>
          <w:p w:rsidR="00D221C3" w:rsidRPr="00A560AD" w:rsidRDefault="004318C8" w:rsidP="00832C06">
            <w:pPr>
              <w:autoSpaceDE w:val="0"/>
              <w:autoSpaceDN w:val="0"/>
              <w:spacing w:after="120"/>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043AE">
              <w:rPr>
                <w:rFonts w:asciiTheme="majorBidi" w:hAnsiTheme="majorBidi" w:cstheme="majorBidi"/>
                <w:sz w:val="24"/>
                <w:szCs w:val="24"/>
              </w:rPr>
              <w:t xml:space="preserve">Bachelor’s Degree in </w:t>
            </w:r>
            <w:r w:rsidR="006A7BDC">
              <w:rPr>
                <w:rFonts w:asciiTheme="majorBidi" w:hAnsiTheme="majorBidi" w:cstheme="majorBidi"/>
                <w:sz w:val="24"/>
                <w:szCs w:val="24"/>
              </w:rPr>
              <w:t xml:space="preserve">Art, graphic design </w:t>
            </w:r>
            <w:r w:rsidR="00D626BD" w:rsidRPr="00A560AD">
              <w:rPr>
                <w:rFonts w:asciiTheme="majorBidi" w:hAnsiTheme="majorBidi" w:cstheme="majorBidi"/>
                <w:sz w:val="24"/>
                <w:szCs w:val="24"/>
              </w:rPr>
              <w:t>o</w:t>
            </w:r>
            <w:r>
              <w:rPr>
                <w:rFonts w:asciiTheme="majorBidi" w:hAnsiTheme="majorBidi" w:cstheme="majorBidi"/>
                <w:sz w:val="24"/>
                <w:szCs w:val="24"/>
              </w:rPr>
              <w:t>r similar,</w:t>
            </w:r>
            <w:r w:rsidR="00832C06">
              <w:rPr>
                <w:rFonts w:asciiTheme="majorBidi" w:hAnsiTheme="majorBidi" w:cstheme="majorBidi"/>
                <w:sz w:val="24"/>
                <w:szCs w:val="24"/>
              </w:rPr>
              <w:t xml:space="preserve"> expert in designing software’s</w:t>
            </w:r>
            <w:r>
              <w:rPr>
                <w:rFonts w:asciiTheme="majorBidi" w:hAnsiTheme="majorBidi" w:cstheme="majorBidi"/>
                <w:sz w:val="24"/>
                <w:szCs w:val="24"/>
              </w:rPr>
              <w:t xml:space="preserve"> with the experience of</w:t>
            </w:r>
            <w:r w:rsidR="00832C06">
              <w:rPr>
                <w:rFonts w:asciiTheme="majorBidi" w:hAnsiTheme="majorBidi" w:cstheme="majorBidi"/>
                <w:sz w:val="24"/>
                <w:szCs w:val="24"/>
              </w:rPr>
              <w:t xml:space="preserve"> at least</w:t>
            </w:r>
            <w:r>
              <w:rPr>
                <w:rFonts w:asciiTheme="majorBidi" w:hAnsiTheme="majorBidi" w:cstheme="majorBidi"/>
                <w:sz w:val="24"/>
                <w:szCs w:val="24"/>
              </w:rPr>
              <w:t xml:space="preserve"> 3 years or Secondary School  Graduate with minimum experience of 7 years in the related area. </w:t>
            </w:r>
          </w:p>
        </w:tc>
        <w:tc>
          <w:tcPr>
            <w:tcW w:w="926" w:type="pct"/>
          </w:tcPr>
          <w:p w:rsidR="00D221C3" w:rsidRPr="00986AA7" w:rsidRDefault="00AE6D17" w:rsidP="00986A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18"/>
              </w:rPr>
            </w:pPr>
            <w:r w:rsidRPr="00986AA7">
              <w:rPr>
                <w:rFonts w:asciiTheme="majorBidi" w:hAnsiTheme="majorBidi" w:cstheme="majorBidi"/>
                <w:sz w:val="24"/>
                <w:szCs w:val="18"/>
              </w:rPr>
              <w:t>150</w:t>
            </w:r>
          </w:p>
        </w:tc>
      </w:tr>
      <w:tr w:rsidR="006A7BDC" w:rsidRPr="00A560AD" w:rsidTr="00426768">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267" w:type="pct"/>
          </w:tcPr>
          <w:p w:rsidR="006A7BDC" w:rsidRPr="00CE7B94" w:rsidRDefault="00CE7B94">
            <w:pPr>
              <w:pStyle w:val="ListParagraph"/>
              <w:ind w:left="0"/>
              <w:jc w:val="right"/>
              <w:rPr>
                <w:rFonts w:asciiTheme="majorBidi" w:hAnsiTheme="majorBidi" w:cstheme="majorBidi"/>
                <w:b w:val="0"/>
                <w:bCs w:val="0"/>
                <w:sz w:val="24"/>
                <w:szCs w:val="24"/>
              </w:rPr>
            </w:pPr>
            <w:r w:rsidRPr="00CE7B94">
              <w:rPr>
                <w:rFonts w:asciiTheme="majorBidi" w:hAnsiTheme="majorBidi" w:cstheme="majorBidi"/>
                <w:b w:val="0"/>
                <w:bCs w:val="0"/>
                <w:sz w:val="24"/>
                <w:szCs w:val="24"/>
              </w:rPr>
              <w:t>03</w:t>
            </w:r>
          </w:p>
        </w:tc>
        <w:tc>
          <w:tcPr>
            <w:tcW w:w="896" w:type="pct"/>
          </w:tcPr>
          <w:p w:rsidR="006A7BDC" w:rsidRDefault="006A7BDC" w:rsidP="004318C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Professional photographer</w:t>
            </w:r>
          </w:p>
        </w:tc>
        <w:tc>
          <w:tcPr>
            <w:tcW w:w="449" w:type="pct"/>
          </w:tcPr>
          <w:p w:rsidR="006A7BDC" w:rsidRDefault="00AE6D17">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w:t>
            </w:r>
          </w:p>
        </w:tc>
        <w:tc>
          <w:tcPr>
            <w:tcW w:w="2462" w:type="pct"/>
          </w:tcPr>
          <w:p w:rsidR="006A7BDC" w:rsidRPr="00E043AE" w:rsidRDefault="003E75D3" w:rsidP="003E75D3">
            <w:pPr>
              <w:autoSpaceDE w:val="0"/>
              <w:autoSpaceDN w:val="0"/>
              <w:spacing w:after="120"/>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3E75D3">
              <w:rPr>
                <w:rFonts w:asciiTheme="majorBidi" w:hAnsiTheme="majorBidi" w:cstheme="majorBidi"/>
                <w:sz w:val="24"/>
                <w:szCs w:val="24"/>
              </w:rPr>
              <w:t xml:space="preserve">Bachelor's degree in photography art preferred, Proven experience as a photographer in a competitive industry, Excellent verbal and written communication skills, detailed knowledge of photography art and lighting, Strong creative presence and artistic flair, Able to follow instructions clearly to achieve desired results, </w:t>
            </w:r>
            <w:r>
              <w:rPr>
                <w:rFonts w:asciiTheme="majorBidi" w:hAnsiTheme="majorBidi" w:cstheme="majorBidi"/>
                <w:sz w:val="24"/>
                <w:szCs w:val="24"/>
              </w:rPr>
              <w:t>f</w:t>
            </w:r>
            <w:r w:rsidRPr="003E75D3">
              <w:rPr>
                <w:rFonts w:asciiTheme="majorBidi" w:hAnsiTheme="majorBidi" w:cstheme="majorBidi"/>
                <w:sz w:val="24"/>
                <w:szCs w:val="24"/>
              </w:rPr>
              <w:t>lexible to travel to locations as required of the job</w:t>
            </w:r>
            <w:r w:rsidR="00E24033">
              <w:rPr>
                <w:rFonts w:asciiTheme="majorBidi" w:hAnsiTheme="majorBidi" w:cstheme="majorBidi"/>
                <w:sz w:val="24"/>
                <w:szCs w:val="24"/>
              </w:rPr>
              <w:t xml:space="preserve">, </w:t>
            </w:r>
            <w:r w:rsidR="00E24033" w:rsidRPr="00E24033">
              <w:rPr>
                <w:rFonts w:asciiTheme="majorBidi" w:hAnsiTheme="majorBidi" w:cstheme="majorBidi"/>
                <w:sz w:val="24"/>
                <w:szCs w:val="24"/>
              </w:rPr>
              <w:t>familiarity with professional cameras</w:t>
            </w:r>
          </w:p>
        </w:tc>
        <w:tc>
          <w:tcPr>
            <w:tcW w:w="926" w:type="pct"/>
          </w:tcPr>
          <w:p w:rsidR="006A7BDC" w:rsidRPr="00986AA7" w:rsidRDefault="00AE6D17" w:rsidP="00986A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rPr>
            </w:pPr>
            <w:r w:rsidRPr="00986AA7">
              <w:rPr>
                <w:rFonts w:asciiTheme="majorBidi" w:hAnsiTheme="majorBidi" w:cstheme="majorBidi"/>
                <w:sz w:val="24"/>
                <w:szCs w:val="18"/>
              </w:rPr>
              <w:t>120</w:t>
            </w:r>
          </w:p>
        </w:tc>
      </w:tr>
      <w:tr w:rsidR="00426768" w:rsidRPr="00A560AD" w:rsidTr="00426768">
        <w:trPr>
          <w:trHeight w:val="742"/>
        </w:trPr>
        <w:tc>
          <w:tcPr>
            <w:cnfStyle w:val="001000000000" w:firstRow="0" w:lastRow="0" w:firstColumn="1" w:lastColumn="0" w:oddVBand="0" w:evenVBand="0" w:oddHBand="0" w:evenHBand="0" w:firstRowFirstColumn="0" w:firstRowLastColumn="0" w:lastRowFirstColumn="0" w:lastRowLastColumn="0"/>
            <w:tcW w:w="267" w:type="pct"/>
          </w:tcPr>
          <w:p w:rsidR="004F74B3" w:rsidRPr="00CE7B94" w:rsidRDefault="00CE7B94">
            <w:pPr>
              <w:pStyle w:val="ListParagraph"/>
              <w:ind w:left="0"/>
              <w:jc w:val="right"/>
              <w:rPr>
                <w:rFonts w:asciiTheme="majorBidi" w:hAnsiTheme="majorBidi" w:cstheme="majorBidi"/>
                <w:b w:val="0"/>
                <w:bCs w:val="0"/>
                <w:sz w:val="24"/>
                <w:szCs w:val="24"/>
              </w:rPr>
            </w:pPr>
            <w:r w:rsidRPr="00CE7B94">
              <w:rPr>
                <w:rFonts w:asciiTheme="majorBidi" w:hAnsiTheme="majorBidi" w:cstheme="majorBidi"/>
                <w:b w:val="0"/>
                <w:bCs w:val="0"/>
                <w:sz w:val="24"/>
                <w:szCs w:val="24"/>
              </w:rPr>
              <w:t>04</w:t>
            </w:r>
          </w:p>
        </w:tc>
        <w:tc>
          <w:tcPr>
            <w:tcW w:w="896" w:type="pct"/>
          </w:tcPr>
          <w:p w:rsidR="004F74B3" w:rsidRDefault="004F74B3" w:rsidP="004318C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Professional video</w:t>
            </w:r>
            <w:r w:rsidR="00E24033">
              <w:rPr>
                <w:rFonts w:asciiTheme="majorBidi" w:hAnsiTheme="majorBidi" w:cstheme="majorBidi"/>
                <w:sz w:val="24"/>
                <w:szCs w:val="24"/>
              </w:rPr>
              <w:t xml:space="preserve"> taker and</w:t>
            </w:r>
            <w:r>
              <w:rPr>
                <w:rFonts w:asciiTheme="majorBidi" w:hAnsiTheme="majorBidi" w:cstheme="majorBidi"/>
                <w:sz w:val="24"/>
                <w:szCs w:val="24"/>
              </w:rPr>
              <w:t xml:space="preserve"> editor </w:t>
            </w:r>
            <w:r w:rsidR="00E24033">
              <w:rPr>
                <w:rFonts w:asciiTheme="majorBidi" w:hAnsiTheme="majorBidi" w:cstheme="majorBidi"/>
                <w:sz w:val="24"/>
                <w:szCs w:val="24"/>
              </w:rPr>
              <w:t>(video producer)</w:t>
            </w:r>
          </w:p>
        </w:tc>
        <w:tc>
          <w:tcPr>
            <w:tcW w:w="449" w:type="pct"/>
          </w:tcPr>
          <w:p w:rsidR="004F74B3" w:rsidRDefault="00AE6D17">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w:t>
            </w:r>
          </w:p>
        </w:tc>
        <w:tc>
          <w:tcPr>
            <w:tcW w:w="2462" w:type="pct"/>
          </w:tcPr>
          <w:p w:rsidR="004F74B3" w:rsidRPr="003E75D3" w:rsidRDefault="00E24033" w:rsidP="00181CA3">
            <w:pPr>
              <w:autoSpaceDE w:val="0"/>
              <w:autoSpaceDN w:val="0"/>
              <w:spacing w:after="120"/>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24033">
              <w:rPr>
                <w:rFonts w:asciiTheme="majorBidi" w:hAnsiTheme="majorBidi" w:cstheme="majorBidi"/>
                <w:sz w:val="24"/>
                <w:szCs w:val="24"/>
              </w:rPr>
              <w:t>Bachelor’s degrees in video capturing and video editing and at least three to five years of professional experience in the aforementioned industries. familiarity with professional cameras, various HD and SD formats, preproduction/planning, studio and field production, lighting/grip</w:t>
            </w:r>
            <w:r w:rsidR="00181CA3">
              <w:rPr>
                <w:rFonts w:asciiTheme="majorBidi" w:hAnsiTheme="majorBidi" w:cstheme="majorBidi"/>
                <w:sz w:val="24"/>
                <w:szCs w:val="24"/>
              </w:rPr>
              <w:t xml:space="preserve"> , </w:t>
            </w:r>
            <w:r w:rsidR="00181CA3" w:rsidRPr="00181CA3">
              <w:rPr>
                <w:rFonts w:asciiTheme="majorBidi" w:hAnsiTheme="majorBidi" w:cstheme="majorBidi"/>
                <w:sz w:val="24"/>
                <w:szCs w:val="24"/>
              </w:rPr>
              <w:t xml:space="preserve">Audio format mixers, compression, EQ, effects processors, audio recording techniques for studio and field, multi-track and waveform editing. </w:t>
            </w:r>
            <w:proofErr w:type="gramStart"/>
            <w:r w:rsidR="00181CA3" w:rsidRPr="00181CA3">
              <w:rPr>
                <w:rFonts w:asciiTheme="majorBidi" w:hAnsiTheme="majorBidi" w:cstheme="majorBidi"/>
                <w:sz w:val="24"/>
                <w:szCs w:val="24"/>
              </w:rPr>
              <w:t>digital</w:t>
            </w:r>
            <w:proofErr w:type="gramEnd"/>
            <w:r w:rsidR="00181CA3" w:rsidRPr="00181CA3">
              <w:rPr>
                <w:rFonts w:asciiTheme="majorBidi" w:hAnsiTheme="majorBidi" w:cstheme="majorBidi"/>
                <w:sz w:val="24"/>
                <w:szCs w:val="24"/>
              </w:rPr>
              <w:t xml:space="preserve"> video editing, still and motion graphics design, and video compression for multiple delivery platforms, </w:t>
            </w:r>
            <w:r w:rsidR="00181CA3">
              <w:rPr>
                <w:rFonts w:asciiTheme="majorBidi" w:hAnsiTheme="majorBidi" w:cstheme="majorBidi"/>
                <w:sz w:val="24"/>
                <w:szCs w:val="24"/>
              </w:rPr>
              <w:t>mastered in</w:t>
            </w:r>
            <w:r w:rsidR="00181CA3" w:rsidRPr="00181CA3">
              <w:rPr>
                <w:rFonts w:asciiTheme="majorBidi" w:hAnsiTheme="majorBidi" w:cstheme="majorBidi"/>
                <w:sz w:val="24"/>
                <w:szCs w:val="24"/>
              </w:rPr>
              <w:t xml:space="preserve"> operating a camera and using editing software such as Final Cut Pro X, Adobe After Effects or Adobe Premiere.</w:t>
            </w:r>
          </w:p>
        </w:tc>
        <w:tc>
          <w:tcPr>
            <w:tcW w:w="926" w:type="pct"/>
          </w:tcPr>
          <w:p w:rsidR="004F74B3" w:rsidRPr="00986AA7" w:rsidRDefault="00AE6D17" w:rsidP="00986AA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18"/>
              </w:rPr>
            </w:pPr>
            <w:r w:rsidRPr="00986AA7">
              <w:rPr>
                <w:rFonts w:asciiTheme="majorBidi" w:hAnsiTheme="majorBidi" w:cstheme="majorBidi"/>
                <w:sz w:val="24"/>
                <w:szCs w:val="18"/>
              </w:rPr>
              <w:t>120</w:t>
            </w:r>
          </w:p>
        </w:tc>
      </w:tr>
      <w:tr w:rsidR="00CE7B94" w:rsidRPr="00A560AD" w:rsidTr="00426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 w:type="pct"/>
          </w:tcPr>
          <w:p w:rsidR="00D221C3" w:rsidRPr="00A560AD" w:rsidRDefault="00D626BD" w:rsidP="00CE7B94">
            <w:pPr>
              <w:pStyle w:val="ListParagraph"/>
              <w:ind w:left="0"/>
              <w:jc w:val="right"/>
              <w:rPr>
                <w:rFonts w:asciiTheme="majorBidi" w:hAnsiTheme="majorBidi" w:cstheme="majorBidi"/>
                <w:b w:val="0"/>
                <w:bCs w:val="0"/>
                <w:sz w:val="24"/>
                <w:szCs w:val="24"/>
              </w:rPr>
            </w:pPr>
            <w:r w:rsidRPr="00A560AD">
              <w:rPr>
                <w:rFonts w:asciiTheme="majorBidi" w:hAnsiTheme="majorBidi" w:cstheme="majorBidi"/>
                <w:b w:val="0"/>
                <w:bCs w:val="0"/>
                <w:sz w:val="24"/>
                <w:szCs w:val="24"/>
              </w:rPr>
              <w:t>0</w:t>
            </w:r>
            <w:r w:rsidR="00CE7B94">
              <w:rPr>
                <w:rFonts w:asciiTheme="majorBidi" w:hAnsiTheme="majorBidi" w:cstheme="majorBidi"/>
                <w:b w:val="0"/>
                <w:bCs w:val="0"/>
                <w:sz w:val="24"/>
                <w:szCs w:val="24"/>
              </w:rPr>
              <w:t>5</w:t>
            </w:r>
          </w:p>
        </w:tc>
        <w:tc>
          <w:tcPr>
            <w:tcW w:w="896" w:type="pct"/>
          </w:tcPr>
          <w:p w:rsidR="00D221C3" w:rsidRPr="00A560AD" w:rsidRDefault="00135CA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Professional content writer</w:t>
            </w:r>
          </w:p>
        </w:tc>
        <w:tc>
          <w:tcPr>
            <w:tcW w:w="449" w:type="pct"/>
          </w:tcPr>
          <w:p w:rsidR="00D221C3" w:rsidRPr="00A560AD" w:rsidRDefault="00AE6D17">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w:t>
            </w:r>
          </w:p>
        </w:tc>
        <w:tc>
          <w:tcPr>
            <w:tcW w:w="2462" w:type="pct"/>
          </w:tcPr>
          <w:p w:rsidR="00D221C3" w:rsidRPr="00CE7B94" w:rsidRDefault="00CE7B94" w:rsidP="00CE7B94">
            <w:pPr>
              <w:autoSpaceDE w:val="0"/>
              <w:autoSpaceDN w:val="0"/>
              <w:spacing w:after="120"/>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A minimum b</w:t>
            </w:r>
            <w:r w:rsidR="00135CAD" w:rsidRPr="00135CAD">
              <w:rPr>
                <w:rFonts w:asciiTheme="majorBidi" w:hAnsiTheme="majorBidi" w:cstheme="majorBidi"/>
                <w:sz w:val="24"/>
                <w:szCs w:val="24"/>
              </w:rPr>
              <w:t>achelor's degree in Co</w:t>
            </w:r>
            <w:r>
              <w:rPr>
                <w:rFonts w:asciiTheme="majorBidi" w:hAnsiTheme="majorBidi" w:cstheme="majorBidi"/>
                <w:sz w:val="24"/>
                <w:szCs w:val="24"/>
              </w:rPr>
              <w:t xml:space="preserve">mmunications, Marketing, Journalism, or related field </w:t>
            </w:r>
            <w:r w:rsidRPr="00A560AD">
              <w:rPr>
                <w:rFonts w:asciiTheme="majorBidi" w:hAnsiTheme="majorBidi" w:cstheme="majorBidi"/>
                <w:sz w:val="24"/>
                <w:szCs w:val="24"/>
              </w:rPr>
              <w:t xml:space="preserve">with a minimum of </w:t>
            </w:r>
            <w:r>
              <w:rPr>
                <w:rFonts w:asciiTheme="majorBidi" w:hAnsiTheme="majorBidi" w:cstheme="majorBidi"/>
                <w:sz w:val="24"/>
                <w:szCs w:val="24"/>
              </w:rPr>
              <w:t>3</w:t>
            </w:r>
            <w:r w:rsidRPr="00A560AD">
              <w:rPr>
                <w:rFonts w:asciiTheme="majorBidi" w:hAnsiTheme="majorBidi" w:cstheme="majorBidi"/>
                <w:sz w:val="24"/>
                <w:szCs w:val="24"/>
              </w:rPr>
              <w:t xml:space="preserve"> years’ experience</w:t>
            </w:r>
            <w:r>
              <w:rPr>
                <w:rFonts w:asciiTheme="majorBidi" w:hAnsiTheme="majorBidi" w:cstheme="majorBidi"/>
                <w:sz w:val="24"/>
                <w:szCs w:val="24"/>
              </w:rPr>
              <w:t>, p</w:t>
            </w:r>
            <w:r w:rsidR="00135CAD" w:rsidRPr="00135CAD">
              <w:rPr>
                <w:rFonts w:asciiTheme="majorBidi" w:hAnsiTheme="majorBidi" w:cstheme="majorBidi"/>
                <w:sz w:val="24"/>
                <w:szCs w:val="24"/>
              </w:rPr>
              <w:t>roven content wr</w:t>
            </w:r>
            <w:r>
              <w:rPr>
                <w:rFonts w:asciiTheme="majorBidi" w:hAnsiTheme="majorBidi" w:cstheme="majorBidi"/>
                <w:sz w:val="24"/>
                <w:szCs w:val="24"/>
              </w:rPr>
              <w:t>iting or copywriting experience, w</w:t>
            </w:r>
            <w:r w:rsidR="00135CAD" w:rsidRPr="00135CAD">
              <w:rPr>
                <w:rFonts w:asciiTheme="majorBidi" w:hAnsiTheme="majorBidi" w:cstheme="majorBidi"/>
                <w:sz w:val="24"/>
                <w:szCs w:val="24"/>
              </w:rPr>
              <w:t>orking knowledg</w:t>
            </w:r>
            <w:r>
              <w:rPr>
                <w:rFonts w:asciiTheme="majorBidi" w:hAnsiTheme="majorBidi" w:cstheme="majorBidi"/>
                <w:sz w:val="24"/>
                <w:szCs w:val="24"/>
              </w:rPr>
              <w:t>e of content management systems, p</w:t>
            </w:r>
            <w:r w:rsidR="00135CAD" w:rsidRPr="00135CAD">
              <w:rPr>
                <w:rFonts w:asciiTheme="majorBidi" w:hAnsiTheme="majorBidi" w:cstheme="majorBidi"/>
                <w:sz w:val="24"/>
                <w:szCs w:val="24"/>
              </w:rPr>
              <w:t>roficient in al</w:t>
            </w:r>
            <w:r>
              <w:rPr>
                <w:rFonts w:asciiTheme="majorBidi" w:hAnsiTheme="majorBidi" w:cstheme="majorBidi"/>
                <w:sz w:val="24"/>
                <w:szCs w:val="24"/>
              </w:rPr>
              <w:t>l Microsoft Office applications, e</w:t>
            </w:r>
            <w:r w:rsidR="00135CAD" w:rsidRPr="00135CAD">
              <w:rPr>
                <w:rFonts w:asciiTheme="majorBidi" w:hAnsiTheme="majorBidi" w:cstheme="majorBidi"/>
                <w:sz w:val="24"/>
                <w:szCs w:val="24"/>
              </w:rPr>
              <w:t>xcel</w:t>
            </w:r>
            <w:r>
              <w:rPr>
                <w:rFonts w:asciiTheme="majorBidi" w:hAnsiTheme="majorBidi" w:cstheme="majorBidi"/>
                <w:sz w:val="24"/>
                <w:szCs w:val="24"/>
              </w:rPr>
              <w:t>lent writing and editing skills, t</w:t>
            </w:r>
            <w:r w:rsidR="00135CAD" w:rsidRPr="00135CAD">
              <w:rPr>
                <w:rFonts w:asciiTheme="majorBidi" w:hAnsiTheme="majorBidi" w:cstheme="majorBidi"/>
                <w:sz w:val="24"/>
                <w:szCs w:val="24"/>
              </w:rPr>
              <w:t>he ability to work in a fast-paced</w:t>
            </w:r>
            <w:r>
              <w:rPr>
                <w:rFonts w:asciiTheme="majorBidi" w:hAnsiTheme="majorBidi" w:cstheme="majorBidi"/>
                <w:sz w:val="24"/>
                <w:szCs w:val="24"/>
              </w:rPr>
              <w:t xml:space="preserve"> environment and</w:t>
            </w:r>
            <w:r w:rsidR="00135CAD" w:rsidRPr="00135CAD">
              <w:rPr>
                <w:rFonts w:asciiTheme="majorBidi" w:hAnsiTheme="majorBidi" w:cstheme="majorBidi"/>
                <w:sz w:val="24"/>
                <w:szCs w:val="24"/>
              </w:rPr>
              <w:t xml:space="preserve"> handle</w:t>
            </w:r>
            <w:r>
              <w:rPr>
                <w:rFonts w:asciiTheme="majorBidi" w:hAnsiTheme="majorBidi" w:cstheme="majorBidi"/>
                <w:sz w:val="24"/>
                <w:szCs w:val="24"/>
              </w:rPr>
              <w:t xml:space="preserve"> multiple projects concurrently, e</w:t>
            </w:r>
            <w:r w:rsidR="00135CAD" w:rsidRPr="00135CAD">
              <w:rPr>
                <w:rFonts w:asciiTheme="majorBidi" w:hAnsiTheme="majorBidi" w:cstheme="majorBidi"/>
                <w:sz w:val="24"/>
                <w:szCs w:val="24"/>
              </w:rPr>
              <w:t>ffective communication skills</w:t>
            </w:r>
            <w:r>
              <w:rPr>
                <w:rFonts w:asciiTheme="majorBidi" w:hAnsiTheme="majorBidi" w:cstheme="majorBidi"/>
                <w:sz w:val="24"/>
                <w:szCs w:val="24"/>
              </w:rPr>
              <w:t>, excellent knowledge of native languages (Dari &amp; Pashto) and English</w:t>
            </w:r>
          </w:p>
        </w:tc>
        <w:tc>
          <w:tcPr>
            <w:tcW w:w="926" w:type="pct"/>
          </w:tcPr>
          <w:p w:rsidR="00D221C3" w:rsidRPr="00986AA7" w:rsidRDefault="00AE6D17" w:rsidP="00986AA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18"/>
              </w:rPr>
            </w:pPr>
            <w:r w:rsidRPr="00986AA7">
              <w:rPr>
                <w:rFonts w:asciiTheme="majorBidi" w:hAnsiTheme="majorBidi" w:cstheme="majorBidi"/>
                <w:sz w:val="24"/>
                <w:szCs w:val="18"/>
              </w:rPr>
              <w:t>150</w:t>
            </w:r>
          </w:p>
        </w:tc>
      </w:tr>
    </w:tbl>
    <w:p w:rsidR="00CE7B94" w:rsidRDefault="00CE7B94">
      <w:pPr>
        <w:rPr>
          <w:rFonts w:asciiTheme="majorBidi" w:hAnsiTheme="majorBidi" w:cstheme="majorBidi"/>
          <w:b/>
          <w:bCs/>
          <w:sz w:val="24"/>
          <w:szCs w:val="18"/>
        </w:rPr>
      </w:pPr>
      <w:r>
        <w:rPr>
          <w:rFonts w:asciiTheme="majorBidi" w:hAnsiTheme="majorBidi" w:cstheme="majorBidi"/>
          <w:b/>
          <w:bCs/>
          <w:sz w:val="24"/>
          <w:szCs w:val="18"/>
        </w:rPr>
        <w:br w:type="page"/>
      </w:r>
    </w:p>
    <w:p w:rsidR="00D6732E" w:rsidRPr="00D6732E" w:rsidRDefault="00D6732E" w:rsidP="00AE6D17">
      <w:pPr>
        <w:pStyle w:val="Heading"/>
      </w:pPr>
      <w:r w:rsidRPr="00D6732E">
        <w:lastRenderedPageBreak/>
        <w:t>Obligation, duties and responsibilities of the client</w:t>
      </w:r>
    </w:p>
    <w:p w:rsidR="00D6732E" w:rsidRPr="00D6732E" w:rsidRDefault="00D6732E" w:rsidP="00D6732E">
      <w:pPr>
        <w:pStyle w:val="ListParagraph"/>
        <w:numPr>
          <w:ilvl w:val="0"/>
          <w:numId w:val="30"/>
        </w:numPr>
        <w:spacing w:after="0" w:line="240" w:lineRule="auto"/>
        <w:jc w:val="both"/>
        <w:rPr>
          <w:rFonts w:asciiTheme="majorBidi" w:hAnsiTheme="majorBidi" w:cstheme="majorBidi"/>
          <w:sz w:val="24"/>
          <w:szCs w:val="18"/>
        </w:rPr>
      </w:pPr>
      <w:r w:rsidRPr="00D6732E">
        <w:rPr>
          <w:rFonts w:asciiTheme="majorBidi" w:hAnsiTheme="majorBidi" w:cstheme="majorBidi"/>
          <w:sz w:val="24"/>
          <w:szCs w:val="18"/>
        </w:rPr>
        <w:t>Background documentation and materials as appropriate.</w:t>
      </w:r>
    </w:p>
    <w:p w:rsidR="00D6732E" w:rsidRPr="00D6732E" w:rsidRDefault="00D6732E" w:rsidP="00D6732E">
      <w:pPr>
        <w:pStyle w:val="ListParagraph"/>
        <w:numPr>
          <w:ilvl w:val="0"/>
          <w:numId w:val="30"/>
        </w:numPr>
        <w:spacing w:after="0" w:line="240" w:lineRule="auto"/>
        <w:jc w:val="both"/>
        <w:rPr>
          <w:rFonts w:asciiTheme="majorBidi" w:hAnsiTheme="majorBidi" w:cstheme="majorBidi"/>
          <w:sz w:val="24"/>
          <w:szCs w:val="18"/>
        </w:rPr>
      </w:pPr>
      <w:r w:rsidRPr="00D6732E">
        <w:rPr>
          <w:rFonts w:asciiTheme="majorBidi" w:hAnsiTheme="majorBidi" w:cstheme="majorBidi"/>
          <w:sz w:val="24"/>
          <w:szCs w:val="18"/>
        </w:rPr>
        <w:t>Comments on the draft versions of various logos, designs, patterns, clips, and all promotional material which are developed by the consultant company</w:t>
      </w:r>
    </w:p>
    <w:p w:rsidR="00D6732E" w:rsidRPr="00D6732E" w:rsidRDefault="00D6732E" w:rsidP="00D6732E">
      <w:pPr>
        <w:pStyle w:val="ListParagraph"/>
        <w:numPr>
          <w:ilvl w:val="0"/>
          <w:numId w:val="30"/>
        </w:numPr>
        <w:spacing w:after="0" w:line="240" w:lineRule="auto"/>
        <w:jc w:val="both"/>
        <w:rPr>
          <w:rFonts w:asciiTheme="majorBidi" w:hAnsiTheme="majorBidi" w:cstheme="majorBidi"/>
          <w:sz w:val="24"/>
          <w:szCs w:val="18"/>
        </w:rPr>
      </w:pPr>
      <w:r w:rsidRPr="00D6732E">
        <w:rPr>
          <w:rFonts w:asciiTheme="majorBidi" w:hAnsiTheme="majorBidi" w:cstheme="majorBidi"/>
          <w:sz w:val="24"/>
          <w:szCs w:val="18"/>
        </w:rPr>
        <w:t>Review the creative and production of all advertising and promotional materials intended for an external audience to ensure that a consistent image and message is being maintained</w:t>
      </w:r>
    </w:p>
    <w:p w:rsidR="00D6732E" w:rsidRPr="00D6732E" w:rsidRDefault="00D6732E" w:rsidP="00D6732E">
      <w:pPr>
        <w:pStyle w:val="ListParagraph"/>
        <w:numPr>
          <w:ilvl w:val="0"/>
          <w:numId w:val="30"/>
        </w:numPr>
        <w:spacing w:after="0" w:line="240" w:lineRule="auto"/>
        <w:jc w:val="both"/>
        <w:rPr>
          <w:rFonts w:asciiTheme="majorBidi" w:hAnsiTheme="majorBidi" w:cstheme="majorBidi"/>
          <w:sz w:val="24"/>
          <w:szCs w:val="18"/>
        </w:rPr>
      </w:pPr>
      <w:r w:rsidRPr="00D6732E">
        <w:rPr>
          <w:rFonts w:asciiTheme="majorBidi" w:hAnsiTheme="majorBidi" w:cstheme="majorBidi"/>
          <w:sz w:val="24"/>
          <w:szCs w:val="18"/>
        </w:rPr>
        <w:t>A technical review team to provide input to the development of the deliverables detailed</w:t>
      </w:r>
    </w:p>
    <w:p w:rsidR="00D221C3" w:rsidRPr="00A560AD" w:rsidRDefault="00D221C3">
      <w:pPr>
        <w:pStyle w:val="Heading1"/>
        <w:ind w:left="0"/>
        <w:rPr>
          <w:rFonts w:asciiTheme="majorBidi" w:hAnsiTheme="majorBidi" w:cstheme="majorBidi"/>
          <w:sz w:val="26"/>
          <w:szCs w:val="26"/>
        </w:rPr>
      </w:pPr>
    </w:p>
    <w:sectPr w:rsidR="00D221C3" w:rsidRPr="00A560AD" w:rsidSect="00426768">
      <w:footerReference w:type="default" r:id="rId10"/>
      <w:pgSz w:w="11909" w:h="16834" w:code="9"/>
      <w:pgMar w:top="1296" w:right="1296" w:bottom="288"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BE5" w:rsidRDefault="00196BE5">
      <w:pPr>
        <w:spacing w:after="0" w:line="240" w:lineRule="auto"/>
      </w:pPr>
      <w:r>
        <w:separator/>
      </w:r>
    </w:p>
  </w:endnote>
  <w:endnote w:type="continuationSeparator" w:id="0">
    <w:p w:rsidR="00196BE5" w:rsidRDefault="0019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090579"/>
      <w:docPartObj>
        <w:docPartGallery w:val="Page Numbers (Bottom of Page)"/>
        <w:docPartUnique/>
      </w:docPartObj>
    </w:sdtPr>
    <w:sdtEndPr>
      <w:rPr>
        <w:color w:val="7F7F7F" w:themeColor="background1" w:themeShade="7F"/>
        <w:spacing w:val="60"/>
      </w:rPr>
    </w:sdtEndPr>
    <w:sdtContent>
      <w:p w:rsidR="006E61F9" w:rsidRPr="00CE7B94" w:rsidRDefault="00CE7B94" w:rsidP="00CE7B9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54FA1" w:rsidRPr="00D54FA1">
          <w:rPr>
            <w:b/>
            <w:bCs/>
            <w:noProof/>
          </w:rPr>
          <w:t>9</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BE5" w:rsidRDefault="00196BE5">
      <w:pPr>
        <w:spacing w:after="0" w:line="240" w:lineRule="auto"/>
      </w:pPr>
      <w:r>
        <w:separator/>
      </w:r>
    </w:p>
  </w:footnote>
  <w:footnote w:type="continuationSeparator" w:id="0">
    <w:p w:rsidR="00196BE5" w:rsidRDefault="00196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66451D"/>
    <w:multiLevelType w:val="hybridMultilevel"/>
    <w:tmpl w:val="3316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214"/>
    <w:multiLevelType w:val="hybridMultilevel"/>
    <w:tmpl w:val="839C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50E3E"/>
    <w:multiLevelType w:val="hybridMultilevel"/>
    <w:tmpl w:val="3400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93651"/>
    <w:multiLevelType w:val="hybridMultilevel"/>
    <w:tmpl w:val="E7E25026"/>
    <w:lvl w:ilvl="0" w:tplc="5A34FEE8">
      <w:start w:val="1"/>
      <w:numFmt w:val="lowerLetter"/>
      <w:lvlText w:val="%1)"/>
      <w:lvlJc w:val="left"/>
      <w:pPr>
        <w:ind w:left="1080" w:hanging="360"/>
      </w:pPr>
      <w:rPr>
        <w:rFonts w:hint="default"/>
        <w:b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A720F2"/>
    <w:multiLevelType w:val="hybridMultilevel"/>
    <w:tmpl w:val="3EB40C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CAF4A91"/>
    <w:multiLevelType w:val="hybridMultilevel"/>
    <w:tmpl w:val="C8EEE00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nsid w:val="134A39C1"/>
    <w:multiLevelType w:val="hybridMultilevel"/>
    <w:tmpl w:val="D71A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64E51"/>
    <w:multiLevelType w:val="hybridMultilevel"/>
    <w:tmpl w:val="99AA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701FB"/>
    <w:multiLevelType w:val="multilevel"/>
    <w:tmpl w:val="6156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B050E"/>
    <w:multiLevelType w:val="hybridMultilevel"/>
    <w:tmpl w:val="F72C0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43DC3"/>
    <w:multiLevelType w:val="hybridMultilevel"/>
    <w:tmpl w:val="3F58A48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293E6358"/>
    <w:multiLevelType w:val="hybridMultilevel"/>
    <w:tmpl w:val="4B963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0669E3"/>
    <w:multiLevelType w:val="multilevel"/>
    <w:tmpl w:val="0A4E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F240D8"/>
    <w:multiLevelType w:val="hybridMultilevel"/>
    <w:tmpl w:val="F72C0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3D3010"/>
    <w:multiLevelType w:val="hybridMultilevel"/>
    <w:tmpl w:val="0658A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CB4EF8"/>
    <w:multiLevelType w:val="multilevel"/>
    <w:tmpl w:val="84E8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C542A6"/>
    <w:multiLevelType w:val="multilevel"/>
    <w:tmpl w:val="6408E5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513260"/>
    <w:multiLevelType w:val="hybridMultilevel"/>
    <w:tmpl w:val="913AD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C82669"/>
    <w:multiLevelType w:val="hybridMultilevel"/>
    <w:tmpl w:val="AB90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4E2648"/>
    <w:multiLevelType w:val="hybridMultilevel"/>
    <w:tmpl w:val="5AA0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536160"/>
    <w:multiLevelType w:val="hybridMultilevel"/>
    <w:tmpl w:val="CC72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3A4575"/>
    <w:multiLevelType w:val="hybridMultilevel"/>
    <w:tmpl w:val="AD9E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9D6DBB"/>
    <w:multiLevelType w:val="hybridMultilevel"/>
    <w:tmpl w:val="F72C0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F92D77"/>
    <w:multiLevelType w:val="hybridMultilevel"/>
    <w:tmpl w:val="6980E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5B70613"/>
    <w:multiLevelType w:val="hybridMultilevel"/>
    <w:tmpl w:val="4D7E6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464008"/>
    <w:multiLevelType w:val="hybridMultilevel"/>
    <w:tmpl w:val="4BAA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039F0"/>
    <w:multiLevelType w:val="hybridMultilevel"/>
    <w:tmpl w:val="DC28A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BE510AC"/>
    <w:multiLevelType w:val="hybridMultilevel"/>
    <w:tmpl w:val="B7E2E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C623265"/>
    <w:multiLevelType w:val="hybridMultilevel"/>
    <w:tmpl w:val="15E8B4F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3D43DE"/>
    <w:multiLevelType w:val="hybridMultilevel"/>
    <w:tmpl w:val="D932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38794D"/>
    <w:multiLevelType w:val="hybridMultilevel"/>
    <w:tmpl w:val="6E24F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BBA55DB"/>
    <w:multiLevelType w:val="hybridMultilevel"/>
    <w:tmpl w:val="1706C66E"/>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E22422D"/>
    <w:multiLevelType w:val="hybridMultilevel"/>
    <w:tmpl w:val="ED544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31"/>
  </w:num>
  <w:num w:numId="4">
    <w:abstractNumId w:val="1"/>
  </w:num>
  <w:num w:numId="5">
    <w:abstractNumId w:val="7"/>
  </w:num>
  <w:num w:numId="6">
    <w:abstractNumId w:val="0"/>
  </w:num>
  <w:num w:numId="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0"/>
  </w:num>
  <w:num w:numId="10">
    <w:abstractNumId w:val="5"/>
  </w:num>
  <w:num w:numId="11">
    <w:abstractNumId w:val="3"/>
  </w:num>
  <w:num w:numId="12">
    <w:abstractNumId w:val="4"/>
  </w:num>
  <w:num w:numId="13">
    <w:abstractNumId w:val="11"/>
  </w:num>
  <w:num w:numId="14">
    <w:abstractNumId w:val="26"/>
  </w:num>
  <w:num w:numId="15">
    <w:abstractNumId w:val="20"/>
  </w:num>
  <w:num w:numId="16">
    <w:abstractNumId w:val="24"/>
  </w:num>
  <w:num w:numId="17">
    <w:abstractNumId w:val="27"/>
  </w:num>
  <w:num w:numId="18">
    <w:abstractNumId w:val="30"/>
  </w:num>
  <w:num w:numId="19">
    <w:abstractNumId w:val="14"/>
  </w:num>
  <w:num w:numId="20">
    <w:abstractNumId w:val="23"/>
  </w:num>
  <w:num w:numId="21">
    <w:abstractNumId w:val="2"/>
  </w:num>
  <w:num w:numId="22">
    <w:abstractNumId w:val="28"/>
  </w:num>
  <w:num w:numId="23">
    <w:abstractNumId w:val="21"/>
  </w:num>
  <w:num w:numId="24">
    <w:abstractNumId w:val="19"/>
  </w:num>
  <w:num w:numId="25">
    <w:abstractNumId w:val="22"/>
  </w:num>
  <w:num w:numId="26">
    <w:abstractNumId w:val="6"/>
  </w:num>
  <w:num w:numId="27">
    <w:abstractNumId w:val="25"/>
  </w:num>
  <w:num w:numId="28">
    <w:abstractNumId w:val="13"/>
  </w:num>
  <w:num w:numId="29">
    <w:abstractNumId w:val="9"/>
  </w:num>
  <w:num w:numId="30">
    <w:abstractNumId w:val="18"/>
  </w:num>
  <w:num w:numId="31">
    <w:abstractNumId w:val="12"/>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efaultTabStop w:val="72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C3"/>
    <w:rsid w:val="00016B39"/>
    <w:rsid w:val="00030F57"/>
    <w:rsid w:val="00031264"/>
    <w:rsid w:val="000E04DC"/>
    <w:rsid w:val="00135CAD"/>
    <w:rsid w:val="00181CA3"/>
    <w:rsid w:val="00187786"/>
    <w:rsid w:val="00196BE5"/>
    <w:rsid w:val="001E0F8F"/>
    <w:rsid w:val="002202C0"/>
    <w:rsid w:val="002E12B4"/>
    <w:rsid w:val="002E6F5A"/>
    <w:rsid w:val="00313D2A"/>
    <w:rsid w:val="00315E8B"/>
    <w:rsid w:val="003B05D7"/>
    <w:rsid w:val="003E75D3"/>
    <w:rsid w:val="00410BB3"/>
    <w:rsid w:val="00426768"/>
    <w:rsid w:val="004318C8"/>
    <w:rsid w:val="004532F8"/>
    <w:rsid w:val="00463142"/>
    <w:rsid w:val="004706AF"/>
    <w:rsid w:val="004F6F90"/>
    <w:rsid w:val="004F74B3"/>
    <w:rsid w:val="0050019E"/>
    <w:rsid w:val="0054659D"/>
    <w:rsid w:val="00593C7B"/>
    <w:rsid w:val="00606491"/>
    <w:rsid w:val="00682865"/>
    <w:rsid w:val="006A7BDC"/>
    <w:rsid w:val="006C4BF1"/>
    <w:rsid w:val="006C6B5C"/>
    <w:rsid w:val="006E61F9"/>
    <w:rsid w:val="006F3497"/>
    <w:rsid w:val="00710015"/>
    <w:rsid w:val="00751B06"/>
    <w:rsid w:val="007F6A9F"/>
    <w:rsid w:val="00815DF8"/>
    <w:rsid w:val="00832C06"/>
    <w:rsid w:val="008400BD"/>
    <w:rsid w:val="00897B10"/>
    <w:rsid w:val="008B502A"/>
    <w:rsid w:val="0091741F"/>
    <w:rsid w:val="00934E0D"/>
    <w:rsid w:val="009476FC"/>
    <w:rsid w:val="00986AA7"/>
    <w:rsid w:val="009E654C"/>
    <w:rsid w:val="00A560AD"/>
    <w:rsid w:val="00A93615"/>
    <w:rsid w:val="00AE6D17"/>
    <w:rsid w:val="00B17447"/>
    <w:rsid w:val="00B90B5B"/>
    <w:rsid w:val="00BB1F80"/>
    <w:rsid w:val="00BF072E"/>
    <w:rsid w:val="00CC6EA3"/>
    <w:rsid w:val="00CE7B94"/>
    <w:rsid w:val="00D071E5"/>
    <w:rsid w:val="00D221C3"/>
    <w:rsid w:val="00D24586"/>
    <w:rsid w:val="00D54FA1"/>
    <w:rsid w:val="00D626BD"/>
    <w:rsid w:val="00D6560B"/>
    <w:rsid w:val="00D6732E"/>
    <w:rsid w:val="00DC1375"/>
    <w:rsid w:val="00DF7332"/>
    <w:rsid w:val="00E043AE"/>
    <w:rsid w:val="00E24033"/>
    <w:rsid w:val="00EB372C"/>
    <w:rsid w:val="00F2665F"/>
    <w:rsid w:val="00FC0110"/>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32"/>
    </w:rPr>
  </w:style>
  <w:style w:type="paragraph" w:styleId="Heading1">
    <w:name w:val="heading 1"/>
    <w:basedOn w:val="Normal"/>
    <w:next w:val="Normal"/>
    <w:uiPriority w:val="9"/>
    <w:qFormat/>
    <w:rsid w:val="00986AA7"/>
    <w:pPr>
      <w:keepNext/>
      <w:keepLines/>
      <w:spacing w:after="0"/>
      <w:ind w:left="-180"/>
      <w:outlineLvl w:val="0"/>
    </w:pPr>
    <w:rPr>
      <w:b/>
      <w:bCs/>
      <w:sz w:val="24"/>
      <w:szCs w:val="24"/>
    </w:rPr>
  </w:style>
  <w:style w:type="paragraph" w:styleId="Heading2">
    <w:name w:val="heading 2"/>
    <w:basedOn w:val="Normal"/>
    <w:next w:val="Normal"/>
    <w:uiPriority w:val="9"/>
    <w:unhideWhenUsed/>
    <w:qFormat/>
    <w:pPr>
      <w:keepNext/>
      <w:keepLines/>
      <w:spacing w:before="40" w:after="0"/>
      <w:outlineLvl w:val="1"/>
    </w:pPr>
    <w:rPr>
      <w:rFonts w:asciiTheme="majorHAnsi"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BodyTextChar">
    <w:name w:val="Body Text Char"/>
    <w:aliases w:val="Body Char,Bullet 2 Char,Body Text - Level 2 Char"/>
    <w:basedOn w:val="DefaultParagraphFont"/>
    <w:rPr>
      <w:rFonts w:ascii="Times New Roman" w:eastAsia="Times New Roman" w:hAnsi="Times New Roman" w:cs="Times New Roman"/>
      <w:sz w:val="24"/>
      <w:szCs w:val="20"/>
    </w:rPr>
  </w:style>
  <w:style w:type="character" w:customStyle="1" w:styleId="Heading1Char">
    <w:name w:val="Heading 1 Char"/>
    <w:basedOn w:val="DefaultParagraphFont"/>
    <w:rPr>
      <w:b/>
      <w:bCs/>
      <w:sz w:val="24"/>
      <w:szCs w:val="24"/>
    </w:rPr>
  </w:style>
  <w:style w:type="character" w:customStyle="1" w:styleId="ListParagraphChar">
    <w:name w:val="List Paragraph Char"/>
    <w:aliases w:val="List Paragraph (numbered (a)) Char,Normal 2 Char,Main numbered paragraph Char,References Char,Source Char,List_Paragraph Char,Multilevel para_II Char,List Paragraph1 Char,MC Paragraphe Liste Char,Colorful List - Accent 11 Char"/>
    <w:qFormat/>
  </w:style>
  <w:style w:type="character" w:customStyle="1" w:styleId="Heading2Char">
    <w:name w:val="Heading 2 Char"/>
    <w:basedOn w:val="DefaultParagraphFont"/>
    <w:rPr>
      <w:rFonts w:asciiTheme="majorHAnsi" w:hAnsiTheme="majorHAnsi" w:cstheme="majorBidi"/>
      <w:b/>
      <w:sz w:val="26"/>
      <w:szCs w:val="26"/>
    </w:rPr>
  </w:style>
  <w:style w:type="character" w:customStyle="1" w:styleId="HeadingChar">
    <w:name w:val="Heading Char"/>
    <w:basedOn w:val="DefaultParagraphFont"/>
    <w:link w:val="Heading"/>
    <w:rPr>
      <w:rFonts w:asciiTheme="majorBidi" w:hAnsiTheme="majorBidi" w:cstheme="majorBidi"/>
      <w:b/>
      <w:bCs/>
      <w:sz w:val="24"/>
      <w:szCs w:val="24"/>
      <w:lang w:bidi="prs-AF"/>
    </w:rPr>
  </w:style>
  <w:style w:type="character" w:styleId="Hyperlink">
    <w:name w:val="Hyperlink"/>
    <w:basedOn w:val="DefaultParagraphFont"/>
    <w:uiPriority w:val="99"/>
    <w:unhideWhenUsed/>
    <w:rPr>
      <w:color w:val="000000"/>
      <w:u w:val="single"/>
    </w:rPr>
  </w:style>
  <w:style w:type="paragraph" w:styleId="TOC1">
    <w:name w:val="toc 1"/>
    <w:basedOn w:val="Normal"/>
    <w:next w:val="Normal"/>
    <w:autoRedefine/>
    <w:uiPriority w:val="39"/>
    <w:unhideWhenUsed/>
    <w:pPr>
      <w:spacing w:after="100"/>
    </w:pPr>
  </w:style>
  <w:style w:type="paragraph" w:customStyle="1" w:styleId="Default">
    <w:name w:val="Default"/>
    <w:pPr>
      <w:autoSpaceDE w:val="0"/>
      <w:autoSpaceDN w:val="0"/>
      <w:spacing w:after="0" w:line="240" w:lineRule="auto"/>
    </w:pPr>
    <w:rPr>
      <w:rFonts w:ascii="Arial" w:hAnsi="Arial" w:cs="Arial"/>
      <w:color w:val="000000"/>
      <w:sz w:val="24"/>
      <w:szCs w:val="24"/>
    </w:rPr>
  </w:style>
  <w:style w:type="paragraph" w:styleId="ListParagraph">
    <w:name w:val="List Paragraph"/>
    <w:aliases w:val="List Paragraph (numbered (a)),Normal 2,Main numbered paragraph,References,Source,List_Paragraph,Multilevel para_II,List Paragraph1,MC Paragraphe Liste,Colorful List - Accent 11,Bullets,Akapit z listą BS,List Bullet-OpsManual,Title Style 1"/>
    <w:basedOn w:val="Normal"/>
    <w:uiPriority w:val="34"/>
    <w:qFormat/>
    <w:pPr>
      <w:ind w:left="720"/>
      <w:contextualSpacing/>
    </w:pPr>
  </w:style>
  <w:style w:type="paragraph" w:styleId="Header">
    <w:name w:val="header"/>
    <w:basedOn w:val="Normal"/>
    <w:unhideWhenUsed/>
    <w:pPr>
      <w:tabs>
        <w:tab w:val="center" w:pos="4680"/>
        <w:tab w:val="right" w:pos="9360"/>
      </w:tabs>
      <w:spacing w:after="0" w:line="240" w:lineRule="auto"/>
    </w:pPr>
  </w:style>
  <w:style w:type="paragraph" w:styleId="Footer">
    <w:name w:val="footer"/>
    <w:basedOn w:val="Normal"/>
    <w:uiPriority w:val="99"/>
    <w:unhideWhenUsed/>
    <w:pPr>
      <w:tabs>
        <w:tab w:val="center" w:pos="4680"/>
        <w:tab w:val="right" w:pos="9360"/>
      </w:tabs>
      <w:spacing w:after="0" w:line="240" w:lineRule="auto"/>
    </w:pPr>
  </w:style>
  <w:style w:type="paragraph" w:styleId="BodyText">
    <w:name w:val="Body Text"/>
    <w:aliases w:val="Body,Bullet 2,Body Text - Level 2"/>
    <w:basedOn w:val="Normal"/>
    <w:pPr>
      <w:suppressAutoHyphens/>
      <w:spacing w:after="120" w:line="240" w:lineRule="auto"/>
      <w:jc w:val="both"/>
    </w:pPr>
    <w:rPr>
      <w:rFonts w:eastAsia="Times New Roman" w:cs="Times New Roman"/>
      <w:sz w:val="24"/>
      <w:szCs w:val="20"/>
    </w:rPr>
  </w:style>
  <w:style w:type="paragraph" w:customStyle="1" w:styleId="Heading1a">
    <w:name w:val="Heading 1a"/>
    <w:pPr>
      <w:keepNext/>
      <w:keepLines/>
      <w:tabs>
        <w:tab w:val="left" w:pos="0"/>
      </w:tabs>
      <w:suppressAutoHyphens/>
      <w:spacing w:after="0" w:line="240" w:lineRule="auto"/>
      <w:jc w:val="center"/>
    </w:pPr>
    <w:rPr>
      <w:rFonts w:ascii="Times New Roman" w:eastAsia="Times New Roman" w:hAnsi="Times New Roman" w:cs="Times New Roman"/>
      <w:b/>
      <w:smallCaps/>
      <w:sz w:val="32"/>
      <w:szCs w:val="20"/>
    </w:rPr>
  </w:style>
  <w:style w:type="paragraph" w:styleId="NormalWeb">
    <w:name w:val="Normal (Web)"/>
    <w:basedOn w:val="Normal"/>
    <w:unhideWhenUsed/>
    <w:pPr>
      <w:spacing w:before="100" w:beforeAutospacing="1" w:after="100" w:afterAutospacing="1" w:line="240" w:lineRule="auto"/>
    </w:pPr>
    <w:rPr>
      <w:rFonts w:eastAsia="Times New Roman" w:cs="Times New Roman"/>
      <w:sz w:val="24"/>
      <w:szCs w:val="24"/>
    </w:rPr>
  </w:style>
  <w:style w:type="paragraph" w:customStyle="1" w:styleId="Heading">
    <w:name w:val="Heading"/>
    <w:basedOn w:val="Normal"/>
    <w:next w:val="Heading1"/>
    <w:link w:val="HeadingChar"/>
    <w:qFormat/>
    <w:pPr>
      <w:spacing w:after="160" w:line="259" w:lineRule="auto"/>
    </w:pPr>
    <w:rPr>
      <w:rFonts w:asciiTheme="majorBidi" w:hAnsiTheme="majorBidi" w:cstheme="majorBidi"/>
      <w:b/>
      <w:bCs/>
      <w:sz w:val="24"/>
      <w:szCs w:val="24"/>
      <w:lang w:bidi="prs-AF"/>
    </w:rPr>
  </w:style>
  <w:style w:type="table" w:customStyle="1" w:styleId="GridTable4-Accent11">
    <w:name w:val="Grid Table 4 - Accent 11"/>
    <w:basedOn w:val="TableNormal"/>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8B5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2A"/>
    <w:rPr>
      <w:rFonts w:ascii="Tahoma" w:hAnsi="Tahoma" w:cs="Tahoma"/>
      <w:sz w:val="16"/>
      <w:szCs w:val="16"/>
    </w:rPr>
  </w:style>
  <w:style w:type="table" w:styleId="GridTable4-Accent5">
    <w:name w:val="Grid Table 4 Accent 5"/>
    <w:basedOn w:val="TableNormal"/>
    <w:uiPriority w:val="49"/>
    <w:rsid w:val="00897B10"/>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OCHeading">
    <w:name w:val="TOC Heading"/>
    <w:basedOn w:val="Heading1"/>
    <w:next w:val="Normal"/>
    <w:uiPriority w:val="39"/>
    <w:unhideWhenUsed/>
    <w:qFormat/>
    <w:rsid w:val="00AE6D17"/>
    <w:pPr>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2323">
      <w:bodyDiv w:val="1"/>
      <w:marLeft w:val="0"/>
      <w:marRight w:val="0"/>
      <w:marTop w:val="0"/>
      <w:marBottom w:val="0"/>
      <w:divBdr>
        <w:top w:val="none" w:sz="0" w:space="0" w:color="auto"/>
        <w:left w:val="none" w:sz="0" w:space="0" w:color="auto"/>
        <w:bottom w:val="none" w:sz="0" w:space="0" w:color="auto"/>
        <w:right w:val="none" w:sz="0" w:space="0" w:color="auto"/>
      </w:divBdr>
    </w:div>
    <w:div w:id="5997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buyafgha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2AFC-4504-4E81-B6B2-D97A5721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2020-03-08T07:32:00Z</cp:lastPrinted>
  <dcterms:created xsi:type="dcterms:W3CDTF">2020-05-20T05:00:00Z</dcterms:created>
  <dcterms:modified xsi:type="dcterms:W3CDTF">2020-05-22T04:49:00Z</dcterms:modified>
  <cp:version>04.2000</cp:version>
</cp:coreProperties>
</file>