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tblpPr w:leftFromText="180" w:rightFromText="180" w:horzAnchor="margin" w:tblpY="-468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26721F" w:rsidRPr="000B5A76" w:rsidTr="00267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26721F" w:rsidRPr="000B5A76" w:rsidRDefault="0026721F" w:rsidP="00F23F70">
            <w:pPr>
              <w:tabs>
                <w:tab w:val="left" w:pos="6195"/>
              </w:tabs>
              <w:bidi/>
              <w:spacing w:after="0" w:line="240" w:lineRule="auto"/>
              <w:jc w:val="center"/>
              <w:rPr>
                <w:rFonts w:ascii="Microsoft Uighur" w:hAnsi="Microsoft Uighur" w:cs="B Nazanin"/>
                <w:caps w:val="0"/>
                <w:rtl/>
              </w:rPr>
            </w:pPr>
            <w:r w:rsidRPr="000B5A76">
              <w:rPr>
                <w:rFonts w:ascii="Microsoft Uighur" w:hAnsi="Microsoft Uighur" w:cs="B Nazanin" w:hint="cs"/>
                <w:caps w:val="0"/>
                <w:rtl/>
              </w:rPr>
              <w:t>لایحه وظایف پست</w:t>
            </w:r>
            <w:r w:rsidRPr="000B5A76">
              <w:rPr>
                <w:rFonts w:ascii="Microsoft Uighur" w:hAnsi="Microsoft Uighur" w:cs="B Nazanin" w:hint="cs"/>
                <w:caps w:val="0"/>
                <w:rtl/>
              </w:rPr>
              <w:softHyphen/>
              <w:t>های خدمات ملکی</w:t>
            </w:r>
            <w:bookmarkStart w:id="0" w:name="_GoBack"/>
            <w:bookmarkEnd w:id="0"/>
          </w:p>
        </w:tc>
      </w:tr>
      <w:tr w:rsidR="0026721F" w:rsidRPr="000B5A76" w:rsidTr="0026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0B5A76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0B5A76">
              <w:rPr>
                <w:rFonts w:ascii="Microsoft Uighur" w:hAnsi="Microsoft Uighur" w:cs="B Nazanin" w:hint="cs"/>
                <w:rtl/>
                <w:lang w:bidi="fa-IR"/>
              </w:rPr>
              <w:t xml:space="preserve">کارشناس حمایت از مبتکرین          </w:t>
            </w:r>
          </w:p>
        </w:tc>
      </w:tr>
      <w:tr w:rsidR="0026721F" w:rsidRPr="000B5A76" w:rsidTr="00267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0B5A76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0B5A76">
              <w:rPr>
                <w:rFonts w:ascii="Microsoft Uighur" w:hAnsi="Microsoft Uighur" w:cs="B Nazanin" w:hint="cs"/>
                <w:rtl/>
              </w:rPr>
              <w:t>4</w:t>
            </w:r>
          </w:p>
        </w:tc>
      </w:tr>
      <w:tr w:rsidR="0026721F" w:rsidRPr="000B5A76" w:rsidTr="0026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0B5A76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0B5A76">
              <w:rPr>
                <w:rFonts w:ascii="Microsoft Uighur" w:hAnsi="Microsoft Uighur" w:cs="B Nazanin" w:hint="cs"/>
                <w:rtl/>
              </w:rPr>
              <w:t>صنعت و تجارت</w:t>
            </w:r>
          </w:p>
        </w:tc>
      </w:tr>
      <w:tr w:rsidR="0026721F" w:rsidRPr="000B5A76" w:rsidTr="00267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0B5A76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0B5A76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0B5A76">
              <w:rPr>
                <w:rFonts w:ascii="Microsoft Uighur" w:hAnsi="Microsoft Uighur" w:cs="B Nazanin" w:hint="cs"/>
                <w:rtl/>
              </w:rPr>
              <w:t xml:space="preserve">کابل </w:t>
            </w:r>
          </w:p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0B5A76">
              <w:rPr>
                <w:rFonts w:ascii="Microsoft Uighur" w:hAnsi="Microsoft Uighur" w:cs="B Nazanin" w:hint="cs"/>
                <w:rtl/>
              </w:rPr>
              <w:t>ریاست کارفرمای و انکشاف امور تشبثات کوچکتر، کوچک و متوسط</w:t>
            </w:r>
          </w:p>
        </w:tc>
      </w:tr>
      <w:tr w:rsidR="0026721F" w:rsidRPr="000B5A76" w:rsidTr="0026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0B5A76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0B5A76">
              <w:rPr>
                <w:rFonts w:ascii="Microsoft Uighur" w:hAnsi="Microsoft Uighur" w:cs="B Nazanin" w:hint="cs"/>
                <w:rtl/>
              </w:rPr>
              <w:t>( 1 )</w:t>
            </w:r>
          </w:p>
        </w:tc>
      </w:tr>
      <w:tr w:rsidR="0026721F" w:rsidRPr="000B5A76" w:rsidTr="00267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0B5A76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:rsidR="0026721F" w:rsidRPr="000B5A76" w:rsidRDefault="0026721F" w:rsidP="000B5A76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0B5A76">
              <w:rPr>
                <w:rFonts w:ascii="Microsoft Uighur" w:hAnsi="Microsoft Uighur" w:cs="B Nazanin" w:hint="cs"/>
                <w:rtl/>
              </w:rPr>
              <w:t xml:space="preserve">به </w:t>
            </w:r>
            <w:r w:rsidRPr="000B5A76">
              <w:rPr>
                <w:rFonts w:ascii="Microsoft Uighur" w:hAnsi="Microsoft Uighur" w:cs="B Nazanin" w:hint="cs"/>
                <w:rtl/>
                <w:lang w:bidi="fa-IR"/>
              </w:rPr>
              <w:t xml:space="preserve">مدیر عمومی حمایت از خلاقیت         </w:t>
            </w:r>
          </w:p>
        </w:tc>
      </w:tr>
    </w:tbl>
    <w:p w:rsidR="0026721F" w:rsidRPr="000B5A76" w:rsidRDefault="0026721F" w:rsidP="0026721F">
      <w:pPr>
        <w:bidi/>
        <w:spacing w:line="240" w:lineRule="auto"/>
        <w:rPr>
          <w:rFonts w:cs="B Nazanin"/>
          <w:rtl/>
          <w:lang w:bidi="fa-IR"/>
        </w:rPr>
      </w:pPr>
    </w:p>
    <w:p w:rsidR="0026721F" w:rsidRPr="000B5A76" w:rsidRDefault="0026721F" w:rsidP="004036D2">
      <w:pPr>
        <w:pBdr>
          <w:top w:val="dotted" w:sz="4" w:space="1" w:color="auto"/>
          <w:bottom w:val="single" w:sz="4" w:space="1" w:color="auto"/>
        </w:pBd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هدف وظیفه: طرح ، انکشاف ، انسجام وایجاد هماهنگی در امور مقررات ، پالیسی ها استراتیژی ها و رهنمود های مختلف غرض انسجام ، انکشاف و بهبود متداوم تشبثات مبتکر  کوچکتر ، کوچک و متوسط.</w:t>
      </w:r>
    </w:p>
    <w:p w:rsidR="004036D2" w:rsidRPr="000B5A76" w:rsidRDefault="004036D2" w:rsidP="0026721F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</w:p>
    <w:p w:rsidR="0026721F" w:rsidRPr="000B5A76" w:rsidRDefault="0026721F" w:rsidP="004036D2">
      <w:p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 xml:space="preserve">مسولیت های وظیفوی: 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 xml:space="preserve">ترتیب و تنظیم پلان کاری در مطابقت با پلان عمومی بمنظور نیل به اهداف تعین شده ریاست تنظیم وانکشاف امور تشبثات کوچک ومتوسط 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نظارت از تطبیق پروگرام ها وفعالیت های خدمات و ترتیب پلان ها به مشبثین مبتکر کوچکتر ، کوچک و متوسط با در نظر داشت حمایت از پالیسی سرمایه گزاری غرض انسجام ، انکشاف و بهبود متداوم تشبثات کوچکتر ، کوچک و متوسط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 xml:space="preserve"> شناسائی و شامل ساختن اولویت های متشبثین در پروژه های کوتاه مدت ، قصیرالمدت و طویل المدت و تآمین وجوه مالی جهت تطبیق آنها 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نظارت از پیشرفت های تطبیق پلان های فعالیت بشمول شناسائی چالش ها و مشکلات اساسی متشبثین مبتکر و ارائه راه های حل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 xml:space="preserve"> همکاری با سکرتریت کارفرمائی و انکشاف امور تشبثات کوچکتر ، کوچک و متوسط 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همکاری با سکرتریت کارفرمائی و انکشاف امور تشبثات کوچکتر ، کوچک و متوسط در مورد ترتیب یاداشت و جلسات به زبانهای دری و انگلیسی و ارسال آنها به اعضای گروپ های کاری.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اشتراک در سروی های متعلق به تشبثات کوچک و متوسط و همچنان انکشاف سکتور خصوصی جهت جمع آوری اطلاعات پیرامون موانع و چالشهای سد راه متشبثین در افغانستان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هماهنگی تطبیق پلانها و فعالیت های انکشاف تشبثات کوچکتر ، کوچک و متوسط .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طرح پیشنهادات برای رشد و پیشرفت تشبثات کوچک و متوسط.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گزارشدهی دقیق و به موقع از فعالیت های پیشرفته به رئیس کار فرمائی و انکشاف امور تشبثات کوچکتر ، کوچک و متوسط.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همکاری با تمام شعبات مربوطه در عرصۀ پلان گذاری و طرح پالیسی های جدید.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مشورت دهی به رئیس کار فرمائی و انکشاف امور تشبثات کوچکتر ، کوچک و متوسط. در مورد پلان های کاری، پالیسی ها، ارزیابی و پلان های تطبیقاتی اداره</w:t>
      </w:r>
    </w:p>
    <w:p w:rsidR="0026721F" w:rsidRPr="000B5A76" w:rsidRDefault="0026721F" w:rsidP="004036D2">
      <w:pPr>
        <w:pStyle w:val="ListParagraph"/>
        <w:numPr>
          <w:ilvl w:val="2"/>
          <w:numId w:val="1"/>
        </w:numPr>
        <w:tabs>
          <w:tab w:val="clear" w:pos="2160"/>
          <w:tab w:val="num" w:pos="1710"/>
        </w:tabs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 xml:space="preserve">اجرای سایر وظایف که از طرف مقامات مطابق قوانین ، مقررات و اهداف ریاست کار فرمائی و انکشاف امور تشبثات کوچکتر ، کوچک و متوسط تنظیم </w:t>
      </w:r>
    </w:p>
    <w:p w:rsidR="004036D2" w:rsidRPr="000B5A76" w:rsidRDefault="004036D2" w:rsidP="004036D2">
      <w:pPr>
        <w:pStyle w:val="ListParagraph"/>
        <w:bidi/>
        <w:spacing w:after="200" w:line="240" w:lineRule="auto"/>
        <w:ind w:left="990"/>
        <w:jc w:val="lowKashida"/>
        <w:rPr>
          <w:rFonts w:asciiTheme="majorBidi" w:hAnsiTheme="majorBidi" w:cs="B Nazanin"/>
          <w:lang w:bidi="fa-IR"/>
        </w:rPr>
      </w:pPr>
    </w:p>
    <w:p w:rsidR="0026721F" w:rsidRPr="000B5A76" w:rsidRDefault="0026721F" w:rsidP="004036D2">
      <w:pPr>
        <w:pBdr>
          <w:top w:val="single" w:sz="4" w:space="1" w:color="auto"/>
        </w:pBdr>
        <w:bidi/>
        <w:spacing w:line="240" w:lineRule="auto"/>
        <w:jc w:val="lowKashida"/>
        <w:rPr>
          <w:rFonts w:asciiTheme="majorBidi" w:hAnsiTheme="majorBidi" w:cs="B Nazanin"/>
          <w:rtl/>
          <w:lang w:bidi="fa-IR"/>
        </w:rPr>
      </w:pPr>
      <w:r w:rsidRPr="000B5A76">
        <w:rPr>
          <w:rFonts w:asciiTheme="majorBidi" w:hAnsiTheme="majorBidi" w:cs="B Nazanin"/>
          <w:b/>
          <w:bCs/>
          <w:rtl/>
          <w:lang w:bidi="fa-IR"/>
        </w:rPr>
        <w:t>تجارب ومهارت های لازم:</w:t>
      </w:r>
    </w:p>
    <w:p w:rsidR="0026721F" w:rsidRPr="000B5A76" w:rsidRDefault="0026721F" w:rsidP="004036D2">
      <w:pPr>
        <w:bidi/>
        <w:spacing w:line="240" w:lineRule="auto"/>
        <w:jc w:val="lowKashida"/>
        <w:rPr>
          <w:rFonts w:asciiTheme="majorBidi" w:hAnsiTheme="majorBidi" w:cs="B Nazanin"/>
          <w:rtl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مقتضیات حد اقل برای این بست، در ماده (7 و 8) قانون کارکنان خدمات ملکی ذکر گردیده است.</w:t>
      </w:r>
    </w:p>
    <w:p w:rsidR="0026721F" w:rsidRPr="000B5A76" w:rsidRDefault="0026721F" w:rsidP="004036D2">
      <w:pPr>
        <w:pStyle w:val="ListParagraph"/>
        <w:numPr>
          <w:ilvl w:val="0"/>
          <w:numId w:val="2"/>
        </w:numPr>
        <w:bidi/>
        <w:spacing w:after="200" w:line="240" w:lineRule="auto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lastRenderedPageBreak/>
        <w:t>درجه تحصیل: حد اقل لیسانس در بخش اداره وتجارت ، اقتصاد ویا معادل آن.</w:t>
      </w:r>
    </w:p>
    <w:p w:rsidR="0026721F" w:rsidRPr="000B5A76" w:rsidRDefault="0026721F" w:rsidP="004036D2">
      <w:pPr>
        <w:pStyle w:val="ListParagraph"/>
        <w:numPr>
          <w:ilvl w:val="0"/>
          <w:numId w:val="2"/>
        </w:numPr>
        <w:bidi/>
        <w:spacing w:after="200" w:line="240" w:lineRule="auto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تجارب لازمه: داشتن 3 سال سابقه کاری مرتبط به وظیفه.</w:t>
      </w:r>
    </w:p>
    <w:p w:rsidR="0026721F" w:rsidRPr="000B5A76" w:rsidRDefault="0026721F" w:rsidP="004036D2">
      <w:pPr>
        <w:pStyle w:val="ListParagraph"/>
        <w:numPr>
          <w:ilvl w:val="0"/>
          <w:numId w:val="2"/>
        </w:numPr>
        <w:bidi/>
        <w:spacing w:after="200" w:line="240" w:lineRule="auto"/>
        <w:jc w:val="lowKashida"/>
        <w:rPr>
          <w:rFonts w:asciiTheme="majorBidi" w:hAnsiTheme="majorBidi" w:cs="B Nazanin"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مهارت های دیگر: کورس های کوتاه مدت، آموزش های داخل خدمت وغیره.</w:t>
      </w:r>
    </w:p>
    <w:p w:rsidR="0026721F" w:rsidRPr="000B5A76" w:rsidRDefault="0026721F" w:rsidP="004036D2">
      <w:pPr>
        <w:pStyle w:val="ListParagraph"/>
        <w:bidi/>
        <w:spacing w:line="240" w:lineRule="auto"/>
        <w:jc w:val="lowKashida"/>
        <w:rPr>
          <w:rFonts w:asciiTheme="majorBidi" w:hAnsiTheme="majorBidi" w:cs="B Nazanin"/>
          <w:rtl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آشنائی با تکنالوژی معلوماتی جدید وتوانائی استفاده از برنامه های آفیس ، اکسس و لسان انگلیسی حتمی میباشد.</w:t>
      </w:r>
    </w:p>
    <w:p w:rsidR="0026721F" w:rsidRPr="000B5A76" w:rsidRDefault="0026721F" w:rsidP="004036D2">
      <w:pPr>
        <w:pStyle w:val="ListParagraph"/>
        <w:bidi/>
        <w:spacing w:line="240" w:lineRule="auto"/>
        <w:jc w:val="lowKashida"/>
        <w:rPr>
          <w:rFonts w:asciiTheme="majorBidi" w:hAnsiTheme="majorBidi" w:cs="B Nazanin"/>
          <w:rtl/>
          <w:lang w:bidi="fa-IR"/>
        </w:rPr>
      </w:pPr>
      <w:r w:rsidRPr="000B5A76">
        <w:rPr>
          <w:rFonts w:asciiTheme="majorBidi" w:hAnsiTheme="majorBidi" w:cs="B Nazanin"/>
          <w:rtl/>
          <w:lang w:bidi="fa-IR"/>
        </w:rPr>
        <w:t>توانائی رهنمائی ، کنترول و قابلیت تطبیق خط مشی پالیسی تشبثات کوچک ومتوسط.</w:t>
      </w:r>
    </w:p>
    <w:p w:rsidR="00AE14A2" w:rsidRPr="000B5A76" w:rsidRDefault="00AE14A2">
      <w:pPr>
        <w:rPr>
          <w:rFonts w:cs="B Nazanin"/>
        </w:rPr>
      </w:pPr>
    </w:p>
    <w:sectPr w:rsidR="00AE14A2" w:rsidRPr="000B5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A057B"/>
    <w:multiLevelType w:val="hybridMultilevel"/>
    <w:tmpl w:val="FD683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1F"/>
    <w:rsid w:val="000B5A76"/>
    <w:rsid w:val="0026721F"/>
    <w:rsid w:val="004036D2"/>
    <w:rsid w:val="00AE14A2"/>
    <w:rsid w:val="00F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7D58"/>
  <w15:docId w15:val="{01A5E95D-2595-4DB5-BE60-4C4DD6A4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1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2672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26721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26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Noori</dc:creator>
  <cp:lastModifiedBy>Moorche</cp:lastModifiedBy>
  <cp:revision>4</cp:revision>
  <dcterms:created xsi:type="dcterms:W3CDTF">2019-09-18T09:42:00Z</dcterms:created>
  <dcterms:modified xsi:type="dcterms:W3CDTF">2019-10-06T08:26:00Z</dcterms:modified>
</cp:coreProperties>
</file>